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157DF8D1" w14:textId="41F5BFC7" w:rsidR="00173D67" w:rsidRPr="00FE0F41" w:rsidRDefault="00173D67" w:rsidP="00173D67">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B721AE">
        <w:rPr>
          <w:rFonts w:hint="eastAsia"/>
          <w:b/>
          <w:noProof/>
          <w:sz w:val="24"/>
          <w:lang w:eastAsia="zh-CN"/>
        </w:rPr>
        <w:t>1</w:t>
      </w:r>
      <w:r w:rsidR="00881CDB">
        <w:rPr>
          <w:b/>
          <w:noProof/>
          <w:sz w:val="24"/>
          <w:lang w:eastAsia="zh-CN"/>
        </w:rPr>
        <w:t>16</w:t>
      </w:r>
      <w:r w:rsidR="00305D3B">
        <w:rPr>
          <w:rFonts w:hint="eastAsia"/>
          <w:b/>
          <w:noProof/>
          <w:sz w:val="24"/>
          <w:lang w:eastAsia="zh-CN"/>
        </w:rPr>
        <w:t>bis</w:t>
      </w:r>
      <w:r>
        <w:rPr>
          <w:b/>
          <w:i/>
          <w:noProof/>
          <w:sz w:val="28"/>
        </w:rPr>
        <w:tab/>
      </w:r>
      <w:r w:rsidR="002F035D" w:rsidRPr="002F035D">
        <w:rPr>
          <w:b/>
          <w:noProof/>
          <w:sz w:val="24"/>
          <w:lang w:eastAsia="zh-CN"/>
        </w:rPr>
        <w:t>R4-2513288</w:t>
      </w:r>
    </w:p>
    <w:p w14:paraId="1CBF22E0" w14:textId="0467BA4A" w:rsidR="00473B5A" w:rsidRDefault="00305D3B" w:rsidP="00473B5A">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sidRPr="00305D3B">
        <w:rPr>
          <w:rFonts w:eastAsia="宋体" w:cs="Arial"/>
          <w:sz w:val="24"/>
          <w:szCs w:val="24"/>
          <w:lang w:eastAsia="zh-CN"/>
        </w:rPr>
        <w:t>Prague</w:t>
      </w:r>
      <w:r w:rsidR="00002417">
        <w:rPr>
          <w:rFonts w:eastAsia="宋体" w:cs="Arial"/>
          <w:sz w:val="24"/>
          <w:szCs w:val="24"/>
          <w:lang w:eastAsia="zh-CN"/>
        </w:rPr>
        <w:t xml:space="preserve">, </w:t>
      </w:r>
      <w:r w:rsidRPr="00305D3B">
        <w:rPr>
          <w:rFonts w:eastAsia="宋体" w:cs="Arial"/>
          <w:sz w:val="24"/>
          <w:szCs w:val="24"/>
          <w:lang w:eastAsia="zh-CN"/>
        </w:rPr>
        <w:t>Czech Republic</w:t>
      </w:r>
      <w:r w:rsidR="00002417">
        <w:rPr>
          <w:rFonts w:eastAsia="宋体" w:cs="Arial"/>
          <w:sz w:val="24"/>
          <w:szCs w:val="24"/>
          <w:lang w:eastAsia="zh-CN"/>
        </w:rPr>
        <w:t xml:space="preserve">, </w:t>
      </w:r>
      <w:r w:rsidR="0041247C" w:rsidRPr="0041247C">
        <w:rPr>
          <w:rFonts w:eastAsia="宋体" w:cs="Arial"/>
          <w:sz w:val="24"/>
          <w:szCs w:val="24"/>
          <w:lang w:eastAsia="zh-CN"/>
        </w:rPr>
        <w:t xml:space="preserve">October </w:t>
      </w:r>
      <w:r w:rsidR="004F32EC">
        <w:rPr>
          <w:rFonts w:eastAsia="宋体" w:cs="Arial" w:hint="eastAsia"/>
          <w:sz w:val="24"/>
          <w:szCs w:val="24"/>
          <w:lang w:eastAsia="zh-CN"/>
        </w:rPr>
        <w:t>13</w:t>
      </w:r>
      <w:r w:rsidR="00002417" w:rsidRPr="00F542A0">
        <w:rPr>
          <w:rFonts w:eastAsia="宋体" w:cs="Arial"/>
          <w:sz w:val="24"/>
          <w:szCs w:val="24"/>
          <w:vertAlign w:val="superscript"/>
          <w:lang w:eastAsia="zh-CN"/>
        </w:rPr>
        <w:t>th</w:t>
      </w:r>
      <w:r w:rsidR="00002417" w:rsidRPr="00F542A0">
        <w:rPr>
          <w:rFonts w:eastAsia="宋体" w:cs="Arial"/>
          <w:sz w:val="24"/>
          <w:szCs w:val="24"/>
          <w:lang w:eastAsia="zh-CN"/>
        </w:rPr>
        <w:t xml:space="preserve"> – </w:t>
      </w:r>
      <w:r w:rsidR="004F32EC">
        <w:rPr>
          <w:rFonts w:eastAsia="宋体" w:cs="Arial" w:hint="eastAsia"/>
          <w:sz w:val="24"/>
          <w:szCs w:val="24"/>
          <w:lang w:eastAsia="zh-CN"/>
        </w:rPr>
        <w:t>17</w:t>
      </w:r>
      <w:r w:rsidR="00002417">
        <w:rPr>
          <w:rFonts w:eastAsia="宋体" w:cs="Arial"/>
          <w:sz w:val="24"/>
          <w:szCs w:val="24"/>
          <w:vertAlign w:val="superscript"/>
          <w:lang w:eastAsia="zh-CN"/>
        </w:rPr>
        <w:t>th</w:t>
      </w:r>
      <w:r w:rsidR="00002417" w:rsidRPr="00F542A0">
        <w:rPr>
          <w:rFonts w:eastAsia="宋体" w:cs="Arial"/>
          <w:sz w:val="24"/>
          <w:szCs w:val="24"/>
          <w:lang w:eastAsia="zh-CN"/>
        </w:rPr>
        <w:t>, 2025</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279EA5D1"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F035D" w:rsidRPr="002F035D">
        <w:rPr>
          <w:rFonts w:ascii="Arial" w:eastAsia="宋体" w:hAnsi="Arial" w:cs="Arial"/>
          <w:sz w:val="22"/>
          <w:lang w:eastAsia="zh-CN"/>
        </w:rPr>
        <w:t>Discussion on UL CA_n5-n8 with non-concurrent n5 DL and n8 UL</w:t>
      </w:r>
    </w:p>
    <w:p w14:paraId="6972EA77" w14:textId="5318BE58"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A44E3" w:rsidRPr="001A44E3">
        <w:rPr>
          <w:rFonts w:ascii="Arial" w:eastAsia="宋体" w:hAnsi="Arial" w:cs="Arial"/>
          <w:sz w:val="22"/>
          <w:lang w:eastAsia="zh-CN"/>
        </w:rPr>
        <w:t>5.9.3</w:t>
      </w:r>
    </w:p>
    <w:p w14:paraId="7899B94F" w14:textId="1524FA58" w:rsidR="005929A6" w:rsidRPr="005C1D4A" w:rsidRDefault="005929A6" w:rsidP="007F2CE5">
      <w:pPr>
        <w:tabs>
          <w:tab w:val="start" w:pos="99.25pt"/>
        </w:tabs>
        <w:jc w:val="both"/>
        <w:rPr>
          <w:rFonts w:ascii="Arial" w:eastAsia="宋体" w:hAnsi="Arial" w:cs="Arial"/>
          <w:color w:val="EE0000"/>
          <w:sz w:val="22"/>
          <w:lang w:eastAsia="zh-CN"/>
        </w:rPr>
      </w:pPr>
      <w:r w:rsidRPr="007C2D23">
        <w:rPr>
          <w:rFonts w:ascii="Arial" w:hAnsi="Arial" w:cs="Arial"/>
          <w:b/>
          <w:sz w:val="22"/>
        </w:rPr>
        <w:t>Document for:</w:t>
      </w:r>
      <w:r w:rsidRPr="007C2D23">
        <w:rPr>
          <w:rFonts w:ascii="Arial" w:hAnsi="Arial" w:cs="Arial"/>
          <w:sz w:val="22"/>
        </w:rPr>
        <w:tab/>
      </w:r>
      <w:r w:rsidR="00356014" w:rsidRPr="00356014">
        <w:rPr>
          <w:rFonts w:ascii="Arial" w:eastAsia="宋体" w:hAnsi="Arial" w:cs="Arial"/>
          <w:sz w:val="22"/>
          <w:lang w:eastAsia="zh-CN"/>
        </w:rPr>
        <w:t>Discussion</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4FC05A9C" w14:textId="373A4A3A" w:rsidR="00C155D4" w:rsidRPr="00CD41C4" w:rsidRDefault="00640423" w:rsidP="0008108F">
      <w:pPr>
        <w:overflowPunct/>
        <w:autoSpaceDE/>
        <w:autoSpaceDN/>
        <w:adjustRightInd/>
        <w:textAlignment w:val="auto"/>
        <w:rPr>
          <w:rFonts w:eastAsia="宋体"/>
          <w:szCs w:val="22"/>
          <w:lang w:eastAsia="zh-CN"/>
        </w:rPr>
      </w:pPr>
      <w:r w:rsidRPr="00640423">
        <w:rPr>
          <w:rFonts w:eastAsia="宋体"/>
          <w:szCs w:val="22"/>
          <w:lang w:eastAsia="zh-CN"/>
        </w:rPr>
        <w:t>In RAN4#115</w:t>
      </w:r>
      <w:r>
        <w:rPr>
          <w:rFonts w:eastAsia="宋体" w:hint="eastAsia"/>
          <w:szCs w:val="22"/>
          <w:lang w:eastAsia="zh-CN"/>
        </w:rPr>
        <w:t xml:space="preserve"> meeting</w:t>
      </w:r>
      <w:r w:rsidRPr="00640423">
        <w:rPr>
          <w:rFonts w:eastAsia="宋体"/>
          <w:szCs w:val="22"/>
          <w:lang w:eastAsia="zh-CN"/>
        </w:rPr>
        <w:t xml:space="preserve">, </w:t>
      </w:r>
      <w:r w:rsidR="001C14E4" w:rsidRPr="001C14E4">
        <w:rPr>
          <w:rFonts w:eastAsia="宋体"/>
          <w:szCs w:val="22"/>
          <w:lang w:eastAsia="zh-CN"/>
        </w:rPr>
        <w:t>the WF [1] agreed the feasible solution for CA_n5-n8 with non-concurrent n5 DL and n8 UL</w:t>
      </w:r>
      <w:r w:rsidR="00C83C1E">
        <w:rPr>
          <w:rFonts w:eastAsia="宋体" w:hint="eastAsia"/>
          <w:szCs w:val="22"/>
          <w:lang w:eastAsia="zh-CN"/>
        </w:rPr>
        <w:t>.</w:t>
      </w:r>
    </w:p>
    <w:tbl>
      <w:tblPr>
        <w:tblStyle w:val="afc"/>
        <w:tblW w:w="0pt" w:type="dxa"/>
        <w:tblLook w:firstRow="1" w:lastRow="0" w:firstColumn="1" w:lastColumn="0" w:noHBand="0" w:noVBand="1"/>
      </w:tblPr>
      <w:tblGrid>
        <w:gridCol w:w="9621"/>
      </w:tblGrid>
      <w:tr w:rsidR="00112DCC" w:rsidRPr="00987E66" w14:paraId="18CC3108" w14:textId="77777777" w:rsidTr="00E7333B">
        <w:tc>
          <w:tcPr>
            <w:tcW w:w="481.05pt" w:type="dxa"/>
          </w:tcPr>
          <w:p w14:paraId="255D2D0B" w14:textId="77777777" w:rsidR="00112DCC" w:rsidRPr="00987E66" w:rsidRDefault="00112DCC" w:rsidP="00C32811">
            <w:pPr>
              <w:rPr>
                <w:rFonts w:eastAsiaTheme="minorEastAsia"/>
                <w:b/>
                <w:u w:val="single"/>
                <w:lang w:eastAsia="zh-CN"/>
              </w:rPr>
            </w:pPr>
            <w:r w:rsidRPr="00987E66">
              <w:rPr>
                <w:rFonts w:eastAsiaTheme="minorEastAsia"/>
                <w:b/>
                <w:u w:val="single"/>
                <w:lang w:eastAsia="zh-CN"/>
              </w:rPr>
              <w:t xml:space="preserve">&lt;Way forward&gt;: </w:t>
            </w:r>
          </w:p>
          <w:p w14:paraId="0295CD9A" w14:textId="77777777" w:rsidR="00112DCC" w:rsidRPr="00987E66" w:rsidRDefault="00112DCC" w:rsidP="00C32811">
            <w:pPr>
              <w:spacing w:before="6pt" w:after="6pt"/>
              <w:rPr>
                <w:rFonts w:eastAsia="宋体"/>
                <w:color w:val="000000"/>
                <w:lang w:eastAsia="zh-CN"/>
              </w:rPr>
            </w:pPr>
            <w:r w:rsidRPr="00987E66">
              <w:rPr>
                <w:rFonts w:eastAsia="宋体"/>
                <w:color w:val="000000"/>
                <w:lang w:eastAsia="zh-CN"/>
              </w:rPr>
              <w:t>For CA_n5-n8, further consider the following solution with side conditions to support both 1UL/2DL and 2UL/2DL CA with non-concurrent n5 DL and n8 UL in Rel-19:</w:t>
            </w:r>
          </w:p>
          <w:p w14:paraId="47FD2ED0" w14:textId="77777777" w:rsidR="00112DCC" w:rsidRPr="00987E66" w:rsidRDefault="00112DCC" w:rsidP="00C32811">
            <w:pPr>
              <w:spacing w:before="6pt" w:after="6pt"/>
              <w:rPr>
                <w:rFonts w:eastAsia="宋体"/>
                <w:color w:val="000000"/>
                <w:u w:val="single"/>
                <w:lang w:eastAsia="zh-CN"/>
              </w:rPr>
            </w:pPr>
            <w:r w:rsidRPr="00987E66">
              <w:rPr>
                <w:rFonts w:eastAsia="宋体"/>
                <w:color w:val="000000"/>
                <w:lang w:eastAsia="zh-CN"/>
              </w:rPr>
              <w:t>Support case 1 and case 2 via RRC reconfiguration.</w:t>
            </w:r>
          </w:p>
          <w:p w14:paraId="56F9BF4D" w14:textId="77777777" w:rsidR="00112DCC" w:rsidRPr="00987E66" w:rsidRDefault="00112DCC" w:rsidP="00C32811">
            <w:pPr>
              <w:pStyle w:val="aff0"/>
              <w:numPr>
                <w:ilvl w:val="0"/>
                <w:numId w:val="46"/>
              </w:numPr>
              <w:spacing w:before="6pt" w:after="6pt"/>
              <w:contextualSpacing w:val="0"/>
              <w:rPr>
                <w:rFonts w:eastAsia="宋体"/>
                <w:color w:val="000000"/>
                <w:lang w:eastAsia="zh-CN"/>
              </w:rPr>
            </w:pPr>
            <w:r w:rsidRPr="00987E66">
              <w:rPr>
                <w:rFonts w:eastAsia="宋体"/>
                <w:color w:val="000000"/>
                <w:lang w:eastAsia="zh-CN"/>
              </w:rPr>
              <w:t>Case 1: 2UL/2DL configuration, where NW shall keep all the four carriers activated, allocate resource allocation for a dedicated user only to n5 UL, n8 UL and n8 DL (no n5 DL resource allocation to a dedicated user) and both two bands are collocated.</w:t>
            </w:r>
          </w:p>
          <w:p w14:paraId="462CC05E" w14:textId="77777777" w:rsidR="00112DCC" w:rsidRPr="00987E66" w:rsidRDefault="00112DCC" w:rsidP="009977F9">
            <w:pPr>
              <w:spacing w:before="6pt" w:after="6pt" w:line="13.80pt" w:lineRule="auto"/>
              <w:jc w:val="center"/>
              <w:rPr>
                <w:rFonts w:eastAsia="宋体"/>
                <w:color w:val="000000"/>
                <w:lang w:eastAsia="zh-CN"/>
              </w:rPr>
            </w:pPr>
            <w:r w:rsidRPr="00987E66">
              <w:rPr>
                <w:noProof/>
              </w:rPr>
              <w:drawing>
                <wp:inline distT="0" distB="0" distL="0" distR="0" wp14:anchorId="76D7F4C6" wp14:editId="5572CE14">
                  <wp:extent cx="2665708" cy="794656"/>
                  <wp:effectExtent l="0" t="0" r="1905" b="5715"/>
                  <wp:docPr id="517808615" name="图片 51780861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8"/>
                          <a:stretch>
                            <a:fillRect/>
                          </a:stretch>
                        </pic:blipFill>
                        <pic:spPr>
                          <a:xfrm>
                            <a:off x="0" y="0"/>
                            <a:ext cx="2679772" cy="798848"/>
                          </a:xfrm>
                          <a:prstGeom prst="rect">
                            <a:avLst/>
                          </a:prstGeom>
                        </pic:spPr>
                      </pic:pic>
                    </a:graphicData>
                  </a:graphic>
                </wp:inline>
              </w:drawing>
            </w:r>
          </w:p>
          <w:p w14:paraId="3DDCB65B" w14:textId="77777777" w:rsidR="00112DCC" w:rsidRPr="00987E66" w:rsidRDefault="00112DCC" w:rsidP="00C32811">
            <w:pPr>
              <w:spacing w:before="6pt" w:after="6pt" w:line="13.80pt" w:lineRule="auto"/>
              <w:rPr>
                <w:rFonts w:eastAsia="宋体"/>
                <w:color w:val="000000"/>
                <w:lang w:eastAsia="zh-CN"/>
              </w:rPr>
            </w:pPr>
          </w:p>
          <w:p w14:paraId="574CA397" w14:textId="77777777" w:rsidR="00112DCC" w:rsidRPr="00987E66" w:rsidRDefault="00112DCC" w:rsidP="00C32811">
            <w:pPr>
              <w:pStyle w:val="aff0"/>
              <w:numPr>
                <w:ilvl w:val="0"/>
                <w:numId w:val="46"/>
              </w:numPr>
              <w:spacing w:before="6pt" w:after="6pt"/>
              <w:contextualSpacing w:val="0"/>
              <w:rPr>
                <w:rFonts w:eastAsia="宋体"/>
                <w:color w:val="000000"/>
                <w:lang w:eastAsia="zh-CN"/>
              </w:rPr>
            </w:pPr>
            <w:r w:rsidRPr="00987E66">
              <w:rPr>
                <w:rFonts w:eastAsia="宋体"/>
                <w:color w:val="000000"/>
                <w:lang w:eastAsia="zh-CN"/>
              </w:rPr>
              <w:t>Case 2: 1UL/2DL configuration</w:t>
            </w:r>
          </w:p>
          <w:p w14:paraId="322CAC3A" w14:textId="77777777" w:rsidR="00112DCC" w:rsidRPr="00987E66" w:rsidRDefault="00112DCC" w:rsidP="009977F9">
            <w:pPr>
              <w:snapToGrid w:val="0"/>
              <w:spacing w:before="6pt" w:afterLines="50" w:after="6pt"/>
              <w:jc w:val="center"/>
              <w:rPr>
                <w:rFonts w:eastAsiaTheme="minorEastAsia"/>
                <w:lang w:eastAsia="zh-CN"/>
              </w:rPr>
            </w:pPr>
            <w:r w:rsidRPr="00987E66">
              <w:rPr>
                <w:noProof/>
              </w:rPr>
              <w:drawing>
                <wp:inline distT="0" distB="0" distL="0" distR="0" wp14:anchorId="18D2E547" wp14:editId="203DAF3B">
                  <wp:extent cx="2194684" cy="810917"/>
                  <wp:effectExtent l="0" t="0" r="0" b="8255"/>
                  <wp:docPr id="1802990190" name="图片 180299019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9"/>
                          <a:stretch>
                            <a:fillRect/>
                          </a:stretch>
                        </pic:blipFill>
                        <pic:spPr>
                          <a:xfrm>
                            <a:off x="0" y="0"/>
                            <a:ext cx="2208492" cy="816019"/>
                          </a:xfrm>
                          <a:prstGeom prst="rect">
                            <a:avLst/>
                          </a:prstGeom>
                        </pic:spPr>
                      </pic:pic>
                    </a:graphicData>
                  </a:graphic>
                </wp:inline>
              </w:drawing>
            </w:r>
          </w:p>
          <w:p w14:paraId="39FBAEBE" w14:textId="77777777" w:rsidR="00F54B82" w:rsidRPr="003A4ED7" w:rsidRDefault="00F54B82" w:rsidP="00C32811">
            <w:pPr>
              <w:snapToGrid w:val="0"/>
              <w:spacing w:before="6pt" w:afterLines="50" w:after="6pt"/>
              <w:rPr>
                <w:rFonts w:eastAsiaTheme="minorEastAsia"/>
                <w:lang w:eastAsia="zh-CN"/>
              </w:rPr>
            </w:pPr>
            <w:r w:rsidRPr="003A4ED7">
              <w:rPr>
                <w:rFonts w:eastAsiaTheme="minorEastAsia"/>
                <w:lang w:eastAsia="zh-CN"/>
              </w:rPr>
              <w:t>Companies are encouraged to study necessity of additional RRM spec or additional requirement(s) of other working groups. If there is impact on RRM or other WGs beyond the introduction of UE capability, the solution is not considered in Rel-19.</w:t>
            </w:r>
          </w:p>
          <w:p w14:paraId="1879EED5" w14:textId="11A4BE8E" w:rsidR="00112DCC" w:rsidRPr="00DF5978" w:rsidRDefault="00F54B82" w:rsidP="00C32811">
            <w:pPr>
              <w:pStyle w:val="B10"/>
              <w:overflowPunct w:val="0"/>
              <w:autoSpaceDE w:val="0"/>
              <w:autoSpaceDN w:val="0"/>
              <w:adjustRightInd w:val="0"/>
              <w:spacing w:before="6pt" w:after="6pt"/>
              <w:ind w:start="0pt" w:firstLine="0pt"/>
              <w:textAlignment w:val="baseline"/>
              <w:rPr>
                <w:rFonts w:eastAsiaTheme="minorEastAsia"/>
                <w:lang w:eastAsia="zh-CN"/>
              </w:rPr>
            </w:pPr>
            <w:r w:rsidRPr="003A4ED7">
              <w:rPr>
                <w:rFonts w:eastAsiaTheme="minorEastAsia"/>
                <w:lang w:eastAsia="zh-CN"/>
              </w:rPr>
              <w:t>Whether new capability is needed or not would be further discussed.</w:t>
            </w:r>
          </w:p>
        </w:tc>
      </w:tr>
    </w:tbl>
    <w:p w14:paraId="1EFA7AFD" w14:textId="77777777" w:rsidR="00CD41C4" w:rsidRDefault="00CD41C4" w:rsidP="00C32811">
      <w:pPr>
        <w:overflowPunct/>
        <w:autoSpaceDE/>
        <w:autoSpaceDN/>
        <w:adjustRightInd/>
        <w:ind w:startChars="20" w:start="2pt"/>
        <w:textAlignment w:val="auto"/>
        <w:rPr>
          <w:rFonts w:eastAsia="宋体"/>
          <w:szCs w:val="22"/>
          <w:lang w:eastAsia="zh-CN"/>
        </w:rPr>
      </w:pPr>
    </w:p>
    <w:p w14:paraId="507FF6B1" w14:textId="77777777" w:rsidR="00FB0983" w:rsidRDefault="0099582F" w:rsidP="0008108F">
      <w:pPr>
        <w:overflowPunct/>
        <w:autoSpaceDE/>
        <w:autoSpaceDN/>
        <w:adjustRightInd/>
        <w:textAlignment w:val="auto"/>
        <w:rPr>
          <w:rFonts w:eastAsia="宋体"/>
          <w:szCs w:val="22"/>
          <w:lang w:eastAsia="zh-CN"/>
        </w:rPr>
      </w:pPr>
      <w:r w:rsidRPr="00640423">
        <w:rPr>
          <w:rFonts w:eastAsia="宋体"/>
          <w:szCs w:val="22"/>
          <w:lang w:eastAsia="zh-CN"/>
        </w:rPr>
        <w:t>In RAN4#11</w:t>
      </w:r>
      <w:r w:rsidR="00362DF0">
        <w:rPr>
          <w:rFonts w:eastAsia="宋体" w:hint="eastAsia"/>
          <w:szCs w:val="22"/>
          <w:lang w:eastAsia="zh-CN"/>
        </w:rPr>
        <w:t>6</w:t>
      </w:r>
      <w:r>
        <w:rPr>
          <w:rFonts w:eastAsia="宋体" w:hint="eastAsia"/>
          <w:szCs w:val="22"/>
          <w:lang w:eastAsia="zh-CN"/>
        </w:rPr>
        <w:t xml:space="preserve"> meeting</w:t>
      </w:r>
      <w:r w:rsidRPr="00640423">
        <w:rPr>
          <w:rFonts w:eastAsia="宋体"/>
          <w:szCs w:val="22"/>
          <w:lang w:eastAsia="zh-CN"/>
        </w:rPr>
        <w:t>,</w:t>
      </w:r>
      <w:r w:rsidR="00362DF0">
        <w:rPr>
          <w:rFonts w:eastAsia="宋体" w:hint="eastAsia"/>
          <w:szCs w:val="22"/>
          <w:lang w:eastAsia="zh-CN"/>
        </w:rPr>
        <w:t xml:space="preserve"> t</w:t>
      </w:r>
      <w:r w:rsidR="00362DF0" w:rsidRPr="00362DF0">
        <w:rPr>
          <w:rFonts w:eastAsia="宋体"/>
          <w:szCs w:val="22"/>
          <w:lang w:eastAsia="zh-CN"/>
        </w:rPr>
        <w:t>he detailed procedure</w:t>
      </w:r>
      <w:r w:rsidR="00362DF0">
        <w:rPr>
          <w:rFonts w:eastAsia="宋体" w:hint="eastAsia"/>
          <w:szCs w:val="22"/>
          <w:lang w:eastAsia="zh-CN"/>
        </w:rPr>
        <w:t xml:space="preserve"> was discussed</w:t>
      </w:r>
      <w:r w:rsidR="00B55E58">
        <w:rPr>
          <w:rFonts w:eastAsia="宋体" w:hint="eastAsia"/>
          <w:szCs w:val="22"/>
          <w:lang w:eastAsia="zh-CN"/>
        </w:rPr>
        <w:t xml:space="preserve"> and the WF </w:t>
      </w:r>
      <w:r w:rsidR="00825136">
        <w:rPr>
          <w:rFonts w:eastAsia="宋体" w:hint="eastAsia"/>
          <w:szCs w:val="22"/>
          <w:lang w:eastAsia="zh-CN"/>
        </w:rPr>
        <w:t xml:space="preserve">[2] </w:t>
      </w:r>
      <w:r w:rsidR="00B55E58">
        <w:rPr>
          <w:rFonts w:eastAsia="宋体" w:hint="eastAsia"/>
          <w:szCs w:val="22"/>
          <w:lang w:eastAsia="zh-CN"/>
        </w:rPr>
        <w:t>was noted</w:t>
      </w:r>
      <w:r w:rsidR="00FB072C">
        <w:rPr>
          <w:rFonts w:eastAsia="宋体" w:hint="eastAsia"/>
          <w:szCs w:val="22"/>
          <w:lang w:eastAsia="zh-CN"/>
        </w:rPr>
        <w:t xml:space="preserve">. </w:t>
      </w:r>
      <w:r w:rsidR="00C22648">
        <w:rPr>
          <w:rFonts w:eastAsia="宋体" w:hint="eastAsia"/>
          <w:szCs w:val="22"/>
          <w:lang w:eastAsia="zh-CN"/>
        </w:rPr>
        <w:t>T</w:t>
      </w:r>
      <w:r w:rsidR="001905D9">
        <w:rPr>
          <w:rFonts w:eastAsia="宋体" w:hint="eastAsia"/>
          <w:szCs w:val="22"/>
          <w:lang w:eastAsia="zh-CN"/>
        </w:rPr>
        <w:t xml:space="preserve">he following agreement was reached. </w:t>
      </w:r>
      <w:r w:rsidR="00FB0983" w:rsidRPr="00E104D3">
        <w:rPr>
          <w:rFonts w:eastAsia="宋体"/>
          <w:szCs w:val="22"/>
          <w:lang w:eastAsia="zh-CN"/>
        </w:rPr>
        <w:t>This contribution provides our views on</w:t>
      </w:r>
      <w:r w:rsidR="00FB0983">
        <w:rPr>
          <w:rFonts w:eastAsia="宋体" w:hint="eastAsia"/>
          <w:szCs w:val="22"/>
          <w:lang w:eastAsia="zh-CN"/>
        </w:rPr>
        <w:t xml:space="preserve"> </w:t>
      </w:r>
      <w:r w:rsidR="00FB0983" w:rsidRPr="00E104D3">
        <w:rPr>
          <w:rFonts w:eastAsia="宋体"/>
          <w:szCs w:val="22"/>
          <w:lang w:eastAsia="zh-CN"/>
        </w:rPr>
        <w:t>CA_n5-n8 related RRM impacts</w:t>
      </w:r>
      <w:r w:rsidR="00FB0983">
        <w:rPr>
          <w:rFonts w:eastAsia="宋体" w:hint="eastAsia"/>
          <w:szCs w:val="22"/>
          <w:lang w:eastAsia="zh-CN"/>
        </w:rPr>
        <w:t>.</w:t>
      </w:r>
    </w:p>
    <w:tbl>
      <w:tblPr>
        <w:tblStyle w:val="afc"/>
        <w:tblW w:w="481.05pt" w:type="dxa"/>
        <w:tblLook w:firstRow="1" w:lastRow="0" w:firstColumn="1" w:lastColumn="0" w:noHBand="0" w:noVBand="1"/>
      </w:tblPr>
      <w:tblGrid>
        <w:gridCol w:w="9621"/>
      </w:tblGrid>
      <w:tr w:rsidR="001905D9" w14:paraId="521468B6" w14:textId="77777777" w:rsidTr="00FB0983">
        <w:tc>
          <w:tcPr>
            <w:tcW w:w="481.05pt" w:type="dxa"/>
          </w:tcPr>
          <w:p w14:paraId="3DDDADDF" w14:textId="77777777" w:rsidR="001905D9" w:rsidRPr="00F23663" w:rsidRDefault="001905D9" w:rsidP="00C32811">
            <w:pPr>
              <w:spacing w:before="6pt" w:after="6pt"/>
              <w:rPr>
                <w:rFonts w:eastAsia="宋体"/>
                <w:lang w:eastAsia="zh-CN"/>
              </w:rPr>
            </w:pPr>
            <w:r w:rsidRPr="00037904">
              <w:rPr>
                <w:rFonts w:eastAsia="宋体"/>
                <w:lang w:eastAsia="zh-CN"/>
              </w:rPr>
              <w:t>For CA_n5-n8, in RAN4#116bis, an agenda item in RRM session will be introduced to discuss and determine if there is RRM impact. If RRM impact is identified and agreed, this topic will not be further pursued. If not, the discussion will continue in main session under R19 maintenance</w:t>
            </w:r>
            <w:r w:rsidRPr="00F23663">
              <w:rPr>
                <w:rFonts w:eastAsia="宋体"/>
                <w:lang w:eastAsia="zh-CN"/>
              </w:rPr>
              <w:t>.</w:t>
            </w:r>
          </w:p>
          <w:p w14:paraId="7C6420D8" w14:textId="77777777" w:rsidR="001905D9" w:rsidRPr="00F23663" w:rsidRDefault="001905D9" w:rsidP="00C32811">
            <w:pPr>
              <w:numPr>
                <w:ilvl w:val="0"/>
                <w:numId w:val="47"/>
              </w:numPr>
              <w:spacing w:before="6pt" w:after="6pt"/>
              <w:rPr>
                <w:rFonts w:eastAsia="宋体"/>
                <w:lang w:val="en-US" w:eastAsia="zh-CN"/>
              </w:rPr>
            </w:pPr>
            <w:r w:rsidRPr="004509EE">
              <w:rPr>
                <w:rFonts w:eastAsia="宋体"/>
                <w:lang w:val="en-US" w:eastAsia="zh-CN"/>
              </w:rPr>
              <w:t>When n5DL is operated, n8UL RF path needs to be switched off and the same for the other way around</w:t>
            </w:r>
            <w:r w:rsidRPr="00F23663">
              <w:rPr>
                <w:rFonts w:eastAsia="宋体"/>
                <w:lang w:val="en-US" w:eastAsia="zh-CN"/>
              </w:rPr>
              <w:t xml:space="preserve">. </w:t>
            </w:r>
          </w:p>
          <w:p w14:paraId="284D00B2" w14:textId="77777777" w:rsidR="001905D9" w:rsidRPr="00F23663" w:rsidRDefault="001905D9" w:rsidP="00C32811">
            <w:pPr>
              <w:numPr>
                <w:ilvl w:val="0"/>
                <w:numId w:val="47"/>
              </w:numPr>
              <w:spacing w:before="6pt" w:after="6pt"/>
              <w:rPr>
                <w:rFonts w:eastAsia="宋体"/>
                <w:lang w:val="en-US" w:eastAsia="zh-CN"/>
              </w:rPr>
            </w:pPr>
            <w:r w:rsidRPr="00A960AC">
              <w:rPr>
                <w:rFonts w:eastAsia="宋体"/>
                <w:lang w:val="en-US" w:eastAsia="zh-CN"/>
              </w:rPr>
              <w:t>Proponent companies are encouraged to bring detailed anlysis, including the possible gain/loss</w:t>
            </w:r>
            <w:r w:rsidRPr="00F23663">
              <w:rPr>
                <w:rFonts w:eastAsia="宋体"/>
                <w:lang w:val="en-US" w:eastAsia="zh-CN"/>
              </w:rPr>
              <w:t>.</w:t>
            </w:r>
          </w:p>
          <w:p w14:paraId="2D207AD1" w14:textId="77777777" w:rsidR="001905D9" w:rsidRPr="00F23663" w:rsidRDefault="001905D9" w:rsidP="00C32811">
            <w:pPr>
              <w:spacing w:before="6pt" w:after="6pt"/>
              <w:rPr>
                <w:rFonts w:eastAsia="宋体"/>
                <w:lang w:eastAsia="zh-CN"/>
              </w:rPr>
            </w:pPr>
            <w:r w:rsidRPr="00033AF4">
              <w:rPr>
                <w:rFonts w:eastAsia="宋体"/>
                <w:lang w:eastAsia="zh-CN"/>
              </w:rPr>
              <w:t>Before the conclusion on RRM impact is made, no further discussion is needed in the main session</w:t>
            </w:r>
            <w:r w:rsidRPr="00F23663">
              <w:rPr>
                <w:rFonts w:eastAsia="宋体"/>
                <w:lang w:eastAsia="zh-CN"/>
              </w:rPr>
              <w:t>.</w:t>
            </w:r>
          </w:p>
        </w:tc>
      </w:tr>
    </w:tbl>
    <w:p w14:paraId="36C560FE" w14:textId="77777777" w:rsidR="00A73D6D" w:rsidRDefault="00A73D6D" w:rsidP="00C47515">
      <w:pPr>
        <w:overflowPunct/>
        <w:autoSpaceDE/>
        <w:autoSpaceDN/>
        <w:adjustRightInd/>
        <w:ind w:startChars="20" w:start="2pt"/>
        <w:textAlignment w:val="auto"/>
        <w:rPr>
          <w:rFonts w:eastAsia="宋体"/>
          <w:szCs w:val="22"/>
          <w:lang w:eastAsia="zh-CN"/>
        </w:rPr>
      </w:pPr>
    </w:p>
    <w:p w14:paraId="3F4D8957" w14:textId="77777777" w:rsidR="00D63A38" w:rsidRDefault="00361347" w:rsidP="00493034">
      <w:pPr>
        <w:pStyle w:val="1"/>
        <w:rPr>
          <w:rFonts w:eastAsia="宋体"/>
          <w:lang w:eastAsia="zh-CN"/>
        </w:rPr>
      </w:pPr>
      <w:r>
        <w:rPr>
          <w:rFonts w:eastAsia="宋体" w:hint="eastAsia"/>
          <w:lang w:eastAsia="zh-CN"/>
        </w:rPr>
        <w:lastRenderedPageBreak/>
        <w:t>Discussion</w:t>
      </w:r>
      <w:r w:rsidR="00D63A38" w:rsidRPr="00493034">
        <w:rPr>
          <w:rFonts w:eastAsia="宋体"/>
          <w:lang w:eastAsia="zh-CN"/>
        </w:rPr>
        <w:t xml:space="preserve"> </w:t>
      </w:r>
    </w:p>
    <w:p w14:paraId="393EDE46" w14:textId="06DC42E9" w:rsidR="00BC1654" w:rsidRPr="000C7251" w:rsidRDefault="00625C83" w:rsidP="004117C2">
      <w:pPr>
        <w:overflowPunct/>
        <w:autoSpaceDE/>
        <w:autoSpaceDN/>
        <w:adjustRightInd/>
        <w:textAlignment w:val="auto"/>
        <w:rPr>
          <w:rFonts w:eastAsia="宋体"/>
          <w:szCs w:val="22"/>
          <w:lang w:eastAsia="zh-CN"/>
        </w:rPr>
      </w:pPr>
      <w:r>
        <w:rPr>
          <w:rFonts w:eastAsia="宋体" w:hint="eastAsia"/>
          <w:szCs w:val="22"/>
          <w:lang w:eastAsia="zh-CN"/>
        </w:rPr>
        <w:t>From operator</w:t>
      </w:r>
      <w:r>
        <w:rPr>
          <w:rFonts w:eastAsia="宋体"/>
          <w:szCs w:val="22"/>
          <w:lang w:eastAsia="zh-CN"/>
        </w:rPr>
        <w:t>’</w:t>
      </w:r>
      <w:r>
        <w:rPr>
          <w:rFonts w:eastAsia="宋体" w:hint="eastAsia"/>
          <w:szCs w:val="22"/>
          <w:lang w:eastAsia="zh-CN"/>
        </w:rPr>
        <w:t>s view, t</w:t>
      </w:r>
      <w:r w:rsidR="00D5113F">
        <w:rPr>
          <w:rFonts w:eastAsia="宋体" w:hint="eastAsia"/>
          <w:szCs w:val="22"/>
          <w:lang w:eastAsia="zh-CN"/>
        </w:rPr>
        <w:t xml:space="preserve">he </w:t>
      </w:r>
      <w:r w:rsidR="00B529E9">
        <w:rPr>
          <w:rFonts w:eastAsia="宋体" w:hint="eastAsia"/>
          <w:szCs w:val="22"/>
          <w:lang w:eastAsia="zh-CN"/>
        </w:rPr>
        <w:t>bands</w:t>
      </w:r>
      <w:r w:rsidR="00D5113F">
        <w:rPr>
          <w:rFonts w:eastAsia="宋体" w:hint="eastAsia"/>
          <w:szCs w:val="22"/>
          <w:lang w:eastAsia="zh-CN"/>
        </w:rPr>
        <w:t xml:space="preserve"> </w:t>
      </w:r>
      <w:r w:rsidR="00D5113F" w:rsidRPr="00D5113F">
        <w:rPr>
          <w:rFonts w:eastAsia="宋体"/>
          <w:szCs w:val="22"/>
          <w:lang w:eastAsia="zh-CN"/>
        </w:rPr>
        <w:t>n5</w:t>
      </w:r>
      <w:r w:rsidR="00D5113F">
        <w:rPr>
          <w:rFonts w:eastAsia="宋体" w:hint="eastAsia"/>
          <w:szCs w:val="22"/>
          <w:lang w:eastAsia="zh-CN"/>
        </w:rPr>
        <w:t xml:space="preserve"> and </w:t>
      </w:r>
      <w:r w:rsidR="00D5113F" w:rsidRPr="00D5113F">
        <w:rPr>
          <w:rFonts w:eastAsia="宋体"/>
          <w:szCs w:val="22"/>
          <w:lang w:eastAsia="zh-CN"/>
        </w:rPr>
        <w:t>n8</w:t>
      </w:r>
      <w:r w:rsidR="00D5113F">
        <w:rPr>
          <w:rFonts w:eastAsia="宋体" w:hint="eastAsia"/>
          <w:szCs w:val="22"/>
          <w:lang w:eastAsia="zh-CN"/>
        </w:rPr>
        <w:t xml:space="preserve"> </w:t>
      </w:r>
      <w:r w:rsidR="00B529E9">
        <w:rPr>
          <w:rFonts w:eastAsia="宋体" w:hint="eastAsia"/>
          <w:szCs w:val="22"/>
          <w:lang w:eastAsia="zh-CN"/>
        </w:rPr>
        <w:t xml:space="preserve">are very </w:t>
      </w:r>
      <w:r w:rsidR="00DA5598" w:rsidRPr="00C16BA3">
        <w:rPr>
          <w:rFonts w:eastAsia="宋体"/>
          <w:szCs w:val="22"/>
          <w:lang w:eastAsia="zh-CN"/>
        </w:rPr>
        <w:t>crucial</w:t>
      </w:r>
      <w:r w:rsidR="00DA5598">
        <w:rPr>
          <w:rFonts w:eastAsia="宋体" w:hint="eastAsia"/>
          <w:szCs w:val="22"/>
          <w:lang w:eastAsia="zh-CN"/>
        </w:rPr>
        <w:t xml:space="preserve"> </w:t>
      </w:r>
      <w:r w:rsidR="00B529E9">
        <w:rPr>
          <w:rFonts w:eastAsia="宋体" w:hint="eastAsia"/>
          <w:szCs w:val="22"/>
          <w:lang w:eastAsia="zh-CN"/>
        </w:rPr>
        <w:t xml:space="preserve">for our network deployment especially for </w:t>
      </w:r>
      <w:r w:rsidR="00B12135">
        <w:rPr>
          <w:rFonts w:eastAsia="宋体" w:hint="eastAsia"/>
          <w:szCs w:val="22"/>
          <w:lang w:eastAsia="zh-CN"/>
        </w:rPr>
        <w:t xml:space="preserve">the scenario of </w:t>
      </w:r>
      <w:r w:rsidR="00160FB3">
        <w:rPr>
          <w:rFonts w:eastAsia="宋体" w:hint="eastAsia"/>
          <w:szCs w:val="22"/>
          <w:lang w:eastAsia="zh-CN"/>
        </w:rPr>
        <w:t>deep coverage</w:t>
      </w:r>
      <w:r w:rsidR="00453203">
        <w:rPr>
          <w:rFonts w:eastAsia="宋体" w:hint="eastAsia"/>
          <w:szCs w:val="22"/>
          <w:lang w:eastAsia="zh-CN"/>
        </w:rPr>
        <w:t xml:space="preserve">. </w:t>
      </w:r>
      <w:r w:rsidR="00B02B5C">
        <w:rPr>
          <w:rFonts w:eastAsia="宋体" w:hint="eastAsia"/>
          <w:szCs w:val="22"/>
          <w:lang w:eastAsia="zh-CN"/>
        </w:rPr>
        <w:t xml:space="preserve">However, </w:t>
      </w:r>
      <w:r w:rsidR="006B4AB8">
        <w:rPr>
          <w:rFonts w:eastAsia="宋体" w:hint="eastAsia"/>
          <w:szCs w:val="22"/>
          <w:lang w:eastAsia="zh-CN"/>
        </w:rPr>
        <w:t xml:space="preserve">the </w:t>
      </w:r>
      <w:r w:rsidR="006B4AB8" w:rsidRPr="00807B81">
        <w:rPr>
          <w:rFonts w:eastAsia="宋体"/>
          <w:szCs w:val="22"/>
          <w:lang w:eastAsia="zh-CN"/>
        </w:rPr>
        <w:t>bandwidth</w:t>
      </w:r>
      <w:r w:rsidR="006B4AB8">
        <w:rPr>
          <w:rFonts w:eastAsia="宋体" w:hint="eastAsia"/>
          <w:szCs w:val="22"/>
          <w:lang w:eastAsia="zh-CN"/>
        </w:rPr>
        <w:t xml:space="preserve"> of </w:t>
      </w:r>
      <w:r w:rsidR="00B0333D" w:rsidRPr="00D5113F">
        <w:rPr>
          <w:rFonts w:eastAsia="宋体"/>
          <w:szCs w:val="22"/>
          <w:lang w:eastAsia="zh-CN"/>
        </w:rPr>
        <w:t>n5</w:t>
      </w:r>
      <w:r w:rsidR="00B0333D">
        <w:rPr>
          <w:rFonts w:eastAsia="宋体" w:hint="eastAsia"/>
          <w:szCs w:val="22"/>
          <w:lang w:eastAsia="zh-CN"/>
        </w:rPr>
        <w:t xml:space="preserve"> and </w:t>
      </w:r>
      <w:r w:rsidR="00B0333D" w:rsidRPr="00D5113F">
        <w:rPr>
          <w:rFonts w:eastAsia="宋体"/>
          <w:szCs w:val="22"/>
          <w:lang w:eastAsia="zh-CN"/>
        </w:rPr>
        <w:t>n8</w:t>
      </w:r>
      <w:r w:rsidR="00AF285A">
        <w:rPr>
          <w:rFonts w:eastAsia="宋体" w:hint="eastAsia"/>
          <w:szCs w:val="22"/>
          <w:lang w:eastAsia="zh-CN"/>
        </w:rPr>
        <w:t xml:space="preserve"> is </w:t>
      </w:r>
      <w:r w:rsidR="00B95A38">
        <w:rPr>
          <w:rFonts w:eastAsia="宋体" w:hint="eastAsia"/>
          <w:szCs w:val="22"/>
          <w:lang w:eastAsia="zh-CN"/>
        </w:rPr>
        <w:t>narrow</w:t>
      </w:r>
      <w:r w:rsidR="00A158E5">
        <w:rPr>
          <w:rFonts w:eastAsia="宋体" w:hint="eastAsia"/>
          <w:szCs w:val="22"/>
          <w:lang w:eastAsia="zh-CN"/>
        </w:rPr>
        <w:t xml:space="preserve">, and </w:t>
      </w:r>
      <w:r w:rsidR="00E700FF">
        <w:rPr>
          <w:rFonts w:eastAsia="宋体" w:hint="eastAsia"/>
          <w:szCs w:val="22"/>
          <w:lang w:eastAsia="zh-CN"/>
        </w:rPr>
        <w:t xml:space="preserve">there exists overlap between </w:t>
      </w:r>
      <w:r w:rsidR="008D2C29">
        <w:rPr>
          <w:rFonts w:eastAsia="宋体" w:hint="eastAsia"/>
          <w:szCs w:val="22"/>
          <w:lang w:eastAsia="zh-CN"/>
        </w:rPr>
        <w:t>n5 DL and n8 UL which make the low bands more</w:t>
      </w:r>
      <w:r w:rsidR="008D2C29" w:rsidRPr="008D2C29">
        <w:rPr>
          <w:rFonts w:eastAsia="宋体"/>
          <w:szCs w:val="22"/>
          <w:lang w:eastAsia="zh-CN"/>
        </w:rPr>
        <w:t xml:space="preserve"> </w:t>
      </w:r>
      <w:r w:rsidR="008D2C29" w:rsidRPr="00807B81">
        <w:rPr>
          <w:rFonts w:eastAsia="宋体"/>
          <w:szCs w:val="22"/>
          <w:lang w:eastAsia="zh-CN"/>
        </w:rPr>
        <w:t>fragmented and scattered</w:t>
      </w:r>
      <w:r w:rsidR="00A158E5">
        <w:rPr>
          <w:rFonts w:eastAsia="宋体" w:hint="eastAsia"/>
          <w:szCs w:val="22"/>
          <w:lang w:eastAsia="zh-CN"/>
        </w:rPr>
        <w:t>.</w:t>
      </w:r>
      <w:r w:rsidR="00B620D5">
        <w:rPr>
          <w:rFonts w:eastAsia="宋体" w:hint="eastAsia"/>
          <w:szCs w:val="22"/>
          <w:lang w:eastAsia="zh-CN"/>
        </w:rPr>
        <w:t xml:space="preserve"> In order to </w:t>
      </w:r>
      <w:r w:rsidR="0092765A" w:rsidRPr="0092765A">
        <w:rPr>
          <w:rFonts w:eastAsia="宋体"/>
          <w:szCs w:val="22"/>
          <w:lang w:eastAsia="zh-CN"/>
        </w:rPr>
        <w:t>increase flexibility</w:t>
      </w:r>
      <w:r w:rsidR="0082597D">
        <w:rPr>
          <w:rFonts w:eastAsia="宋体" w:hint="eastAsia"/>
          <w:szCs w:val="22"/>
          <w:lang w:eastAsia="zh-CN"/>
        </w:rPr>
        <w:t xml:space="preserve"> and </w:t>
      </w:r>
      <w:r w:rsidR="00C9295A" w:rsidRPr="00C9295A">
        <w:rPr>
          <w:rFonts w:eastAsia="宋体"/>
          <w:szCs w:val="22"/>
          <w:lang w:eastAsia="zh-CN"/>
        </w:rPr>
        <w:t>spectral efficiency</w:t>
      </w:r>
      <w:r w:rsidR="00C9295A">
        <w:rPr>
          <w:rFonts w:eastAsia="宋体" w:hint="eastAsia"/>
          <w:szCs w:val="22"/>
          <w:lang w:eastAsia="zh-CN"/>
        </w:rPr>
        <w:t xml:space="preserve"> </w:t>
      </w:r>
      <w:r w:rsidR="00A04454">
        <w:rPr>
          <w:rFonts w:eastAsia="宋体" w:hint="eastAsia"/>
          <w:szCs w:val="22"/>
          <w:lang w:eastAsia="zh-CN"/>
        </w:rPr>
        <w:t>for</w:t>
      </w:r>
      <w:r w:rsidR="00C9295A">
        <w:rPr>
          <w:rFonts w:eastAsia="宋体" w:hint="eastAsia"/>
          <w:szCs w:val="22"/>
          <w:lang w:eastAsia="zh-CN"/>
        </w:rPr>
        <w:t xml:space="preserve"> the </w:t>
      </w:r>
      <w:r w:rsidR="0012482A">
        <w:rPr>
          <w:rFonts w:eastAsia="宋体" w:hint="eastAsia"/>
          <w:szCs w:val="22"/>
          <w:lang w:eastAsia="zh-CN"/>
        </w:rPr>
        <w:t xml:space="preserve">band combination </w:t>
      </w:r>
      <w:r w:rsidR="0012482A" w:rsidRPr="00774DB1">
        <w:rPr>
          <w:rFonts w:eastAsia="宋体"/>
          <w:szCs w:val="22"/>
          <w:lang w:eastAsia="zh-CN"/>
        </w:rPr>
        <w:t>CA_n5_n8</w:t>
      </w:r>
      <w:r w:rsidR="0012482A">
        <w:rPr>
          <w:rFonts w:eastAsia="宋体" w:hint="eastAsia"/>
          <w:szCs w:val="22"/>
          <w:lang w:eastAsia="zh-CN"/>
        </w:rPr>
        <w:t xml:space="preserve">, </w:t>
      </w:r>
      <w:r w:rsidR="000C7251">
        <w:rPr>
          <w:rFonts w:eastAsia="宋体" w:hint="eastAsia"/>
          <w:szCs w:val="22"/>
          <w:lang w:eastAsia="zh-CN"/>
        </w:rPr>
        <w:t>it</w:t>
      </w:r>
      <w:r w:rsidR="000C7251">
        <w:rPr>
          <w:rFonts w:eastAsia="宋体"/>
          <w:szCs w:val="22"/>
          <w:lang w:eastAsia="zh-CN"/>
        </w:rPr>
        <w:t>’</w:t>
      </w:r>
      <w:r w:rsidR="000C7251">
        <w:rPr>
          <w:rFonts w:eastAsia="宋体" w:hint="eastAsia"/>
          <w:szCs w:val="22"/>
          <w:lang w:eastAsia="zh-CN"/>
        </w:rPr>
        <w:t xml:space="preserve">s very </w:t>
      </w:r>
      <w:r w:rsidR="00DA5598">
        <w:rPr>
          <w:rFonts w:eastAsia="宋体" w:hint="eastAsia"/>
          <w:szCs w:val="22"/>
          <w:lang w:eastAsia="zh-CN"/>
        </w:rPr>
        <w:t>important</w:t>
      </w:r>
      <w:r w:rsidR="00C51FBC">
        <w:rPr>
          <w:rFonts w:eastAsia="宋体" w:hint="eastAsia"/>
          <w:szCs w:val="22"/>
          <w:lang w:eastAsia="zh-CN"/>
        </w:rPr>
        <w:t xml:space="preserve"> </w:t>
      </w:r>
      <w:r w:rsidR="00A04454">
        <w:rPr>
          <w:rFonts w:eastAsia="宋体" w:hint="eastAsia"/>
          <w:szCs w:val="22"/>
          <w:lang w:eastAsia="zh-CN"/>
        </w:rPr>
        <w:t xml:space="preserve">to consider </w:t>
      </w:r>
      <w:r w:rsidR="00261186" w:rsidRPr="00261186">
        <w:rPr>
          <w:rFonts w:eastAsia="宋体"/>
          <w:szCs w:val="22"/>
          <w:lang w:eastAsia="zh-CN"/>
        </w:rPr>
        <w:t>the introduction of UE capability</w:t>
      </w:r>
      <w:r w:rsidR="00261186">
        <w:rPr>
          <w:rFonts w:eastAsia="宋体" w:hint="eastAsia"/>
          <w:szCs w:val="22"/>
          <w:lang w:eastAsia="zh-CN"/>
        </w:rPr>
        <w:t xml:space="preserve"> </w:t>
      </w:r>
      <w:r w:rsidR="00261186" w:rsidRPr="00261186">
        <w:rPr>
          <w:rFonts w:eastAsia="宋体"/>
          <w:szCs w:val="22"/>
          <w:lang w:eastAsia="zh-CN"/>
        </w:rPr>
        <w:t>for supporting UL CA_n5-n8 with non-concurrent n5</w:t>
      </w:r>
      <w:r w:rsidR="00C465E2">
        <w:rPr>
          <w:rFonts w:eastAsia="宋体" w:hint="eastAsia"/>
          <w:szCs w:val="22"/>
          <w:lang w:eastAsia="zh-CN"/>
        </w:rPr>
        <w:t xml:space="preserve"> </w:t>
      </w:r>
      <w:r w:rsidR="00261186" w:rsidRPr="00261186">
        <w:rPr>
          <w:rFonts w:eastAsia="宋体"/>
          <w:szCs w:val="22"/>
          <w:lang w:eastAsia="zh-CN"/>
        </w:rPr>
        <w:t>DL and n8</w:t>
      </w:r>
      <w:r w:rsidR="00C465E2">
        <w:rPr>
          <w:rFonts w:eastAsia="宋体" w:hint="eastAsia"/>
          <w:szCs w:val="22"/>
          <w:lang w:eastAsia="zh-CN"/>
        </w:rPr>
        <w:t xml:space="preserve"> </w:t>
      </w:r>
      <w:r w:rsidR="00261186" w:rsidRPr="00261186">
        <w:rPr>
          <w:rFonts w:eastAsia="宋体"/>
          <w:szCs w:val="22"/>
          <w:lang w:eastAsia="zh-CN"/>
        </w:rPr>
        <w:t>UL</w:t>
      </w:r>
      <w:r w:rsidR="00261186">
        <w:rPr>
          <w:rFonts w:eastAsia="宋体" w:hint="eastAsia"/>
          <w:szCs w:val="22"/>
          <w:lang w:eastAsia="zh-CN"/>
        </w:rPr>
        <w:t>.</w:t>
      </w:r>
    </w:p>
    <w:p w14:paraId="563B90B7" w14:textId="68A69D9F" w:rsidR="00872CA0" w:rsidRPr="00C359AD" w:rsidRDefault="00E6565F" w:rsidP="004117C2">
      <w:pPr>
        <w:overflowPunct/>
        <w:autoSpaceDE/>
        <w:autoSpaceDN/>
        <w:adjustRightInd/>
        <w:textAlignment w:val="auto"/>
        <w:rPr>
          <w:rFonts w:eastAsia="宋体"/>
          <w:b/>
          <w:bCs/>
          <w:szCs w:val="22"/>
          <w:lang w:eastAsia="zh-CN"/>
        </w:rPr>
      </w:pPr>
      <w:r w:rsidRPr="00C359AD">
        <w:rPr>
          <w:rFonts w:eastAsia="宋体" w:hint="eastAsia"/>
          <w:b/>
          <w:bCs/>
          <w:szCs w:val="22"/>
          <w:lang w:eastAsia="zh-CN"/>
        </w:rPr>
        <w:t xml:space="preserve">Observation 1: </w:t>
      </w:r>
      <w:r w:rsidR="00E175C3" w:rsidRPr="00E175C3">
        <w:rPr>
          <w:rFonts w:eastAsia="宋体"/>
          <w:b/>
          <w:bCs/>
          <w:szCs w:val="22"/>
          <w:lang w:eastAsia="zh-CN"/>
        </w:rPr>
        <w:t>In order to increase flexibility and spectral efficiency for the band combination CA_n5_n8, it’s very important to consider the introduction of UE capability for supporting UL CA_n5-n8 with non-concurrent n5</w:t>
      </w:r>
      <w:r w:rsidR="00C465E2">
        <w:rPr>
          <w:rFonts w:eastAsia="宋体" w:hint="eastAsia"/>
          <w:b/>
          <w:bCs/>
          <w:szCs w:val="22"/>
          <w:lang w:eastAsia="zh-CN"/>
        </w:rPr>
        <w:t xml:space="preserve"> </w:t>
      </w:r>
      <w:r w:rsidR="00E175C3" w:rsidRPr="00E175C3">
        <w:rPr>
          <w:rFonts w:eastAsia="宋体"/>
          <w:b/>
          <w:bCs/>
          <w:szCs w:val="22"/>
          <w:lang w:eastAsia="zh-CN"/>
        </w:rPr>
        <w:t>DL and n8</w:t>
      </w:r>
      <w:r w:rsidR="00C465E2">
        <w:rPr>
          <w:rFonts w:eastAsia="宋体" w:hint="eastAsia"/>
          <w:b/>
          <w:bCs/>
          <w:szCs w:val="22"/>
          <w:lang w:eastAsia="zh-CN"/>
        </w:rPr>
        <w:t xml:space="preserve"> </w:t>
      </w:r>
      <w:r w:rsidR="00E175C3" w:rsidRPr="00E175C3">
        <w:rPr>
          <w:rFonts w:eastAsia="宋体"/>
          <w:b/>
          <w:bCs/>
          <w:szCs w:val="22"/>
          <w:lang w:eastAsia="zh-CN"/>
        </w:rPr>
        <w:t>UL.</w:t>
      </w:r>
    </w:p>
    <w:p w14:paraId="0ADDA7A4" w14:textId="77777777" w:rsidR="0030569B" w:rsidRDefault="0030569B" w:rsidP="004117C2">
      <w:pPr>
        <w:overflowPunct/>
        <w:autoSpaceDE/>
        <w:autoSpaceDN/>
        <w:adjustRightInd/>
        <w:textAlignment w:val="auto"/>
        <w:rPr>
          <w:rFonts w:eastAsia="宋体"/>
          <w:szCs w:val="22"/>
          <w:lang w:eastAsia="zh-CN"/>
        </w:rPr>
      </w:pPr>
    </w:p>
    <w:p w14:paraId="26AA33B6" w14:textId="7904452D" w:rsidR="003710AE" w:rsidRDefault="000666CF" w:rsidP="004117C2">
      <w:pPr>
        <w:overflowPunct/>
        <w:autoSpaceDE/>
        <w:autoSpaceDN/>
        <w:adjustRightInd/>
        <w:textAlignment w:val="auto"/>
        <w:rPr>
          <w:rFonts w:eastAsia="宋体"/>
          <w:szCs w:val="22"/>
          <w:lang w:eastAsia="zh-CN"/>
        </w:rPr>
      </w:pPr>
      <w:r>
        <w:rPr>
          <w:rFonts w:eastAsia="宋体" w:hint="eastAsia"/>
          <w:szCs w:val="22"/>
          <w:lang w:eastAsia="zh-CN"/>
        </w:rPr>
        <w:t>As for whether</w:t>
      </w:r>
      <w:r w:rsidRPr="000666CF">
        <w:rPr>
          <w:rFonts w:eastAsia="宋体"/>
          <w:szCs w:val="22"/>
          <w:lang w:eastAsia="zh-CN"/>
        </w:rPr>
        <w:t xml:space="preserve"> there is RRM impact</w:t>
      </w:r>
      <w:r>
        <w:rPr>
          <w:rFonts w:eastAsia="宋体" w:hint="eastAsia"/>
          <w:szCs w:val="22"/>
          <w:lang w:eastAsia="zh-CN"/>
        </w:rPr>
        <w:t>,</w:t>
      </w:r>
      <w:r w:rsidR="00D3290A">
        <w:rPr>
          <w:rFonts w:eastAsia="宋体" w:hint="eastAsia"/>
          <w:szCs w:val="22"/>
          <w:lang w:eastAsia="zh-CN"/>
        </w:rPr>
        <w:t xml:space="preserve"> in our views, </w:t>
      </w:r>
      <w:r w:rsidR="00F56D83">
        <w:rPr>
          <w:rFonts w:eastAsia="宋体" w:hint="eastAsia"/>
          <w:szCs w:val="22"/>
          <w:lang w:eastAsia="zh-CN"/>
        </w:rPr>
        <w:t xml:space="preserve">there would be no RRM impact </w:t>
      </w:r>
      <w:r w:rsidR="00F261BE">
        <w:rPr>
          <w:rFonts w:eastAsia="宋体" w:hint="eastAsia"/>
          <w:szCs w:val="22"/>
          <w:lang w:eastAsia="zh-CN"/>
        </w:rPr>
        <w:t xml:space="preserve">if </w:t>
      </w:r>
      <w:r w:rsidR="00DB4B12">
        <w:rPr>
          <w:rFonts w:eastAsia="宋体" w:hint="eastAsia"/>
          <w:szCs w:val="22"/>
          <w:lang w:eastAsia="zh-CN"/>
        </w:rPr>
        <w:t>UE is not scheduled to transmit on n8</w:t>
      </w:r>
      <w:r w:rsidR="00FA0DC8">
        <w:rPr>
          <w:rFonts w:eastAsia="宋体" w:hint="eastAsia"/>
          <w:szCs w:val="22"/>
          <w:lang w:eastAsia="zh-CN"/>
        </w:rPr>
        <w:t xml:space="preserve"> </w:t>
      </w:r>
      <w:r w:rsidR="00DB4B12">
        <w:rPr>
          <w:rFonts w:eastAsia="宋体" w:hint="eastAsia"/>
          <w:szCs w:val="22"/>
          <w:lang w:eastAsia="zh-CN"/>
        </w:rPr>
        <w:t>UL in the slots where UE is configured</w:t>
      </w:r>
      <w:r w:rsidR="00FA0DC8">
        <w:rPr>
          <w:rFonts w:eastAsia="宋体" w:hint="eastAsia"/>
          <w:szCs w:val="22"/>
          <w:lang w:eastAsia="zh-CN"/>
        </w:rPr>
        <w:t xml:space="preserve"> </w:t>
      </w:r>
      <w:r w:rsidR="00DB4B12">
        <w:rPr>
          <w:rFonts w:eastAsia="宋体" w:hint="eastAsia"/>
          <w:szCs w:val="22"/>
          <w:lang w:eastAsia="zh-CN"/>
        </w:rPr>
        <w:t>to receive on n5</w:t>
      </w:r>
      <w:r w:rsidR="00FA0DC8">
        <w:rPr>
          <w:rFonts w:eastAsia="宋体" w:hint="eastAsia"/>
          <w:szCs w:val="22"/>
          <w:lang w:eastAsia="zh-CN"/>
        </w:rPr>
        <w:t xml:space="preserve"> </w:t>
      </w:r>
      <w:r w:rsidR="00DB4B12">
        <w:rPr>
          <w:rFonts w:eastAsia="宋体" w:hint="eastAsia"/>
          <w:szCs w:val="22"/>
          <w:lang w:eastAsia="zh-CN"/>
        </w:rPr>
        <w:t>DL</w:t>
      </w:r>
      <w:r w:rsidR="003921FD">
        <w:rPr>
          <w:rFonts w:eastAsia="宋体" w:hint="eastAsia"/>
          <w:szCs w:val="22"/>
          <w:lang w:eastAsia="zh-CN"/>
        </w:rPr>
        <w:t xml:space="preserve">, e.g., </w:t>
      </w:r>
      <w:r w:rsidR="00CE2277">
        <w:rPr>
          <w:rFonts w:eastAsia="宋体" w:hint="eastAsia"/>
          <w:szCs w:val="22"/>
          <w:lang w:eastAsia="zh-CN"/>
        </w:rPr>
        <w:t>UE is not scheduled to transmit on n8 UL in the slots where</w:t>
      </w:r>
      <w:r w:rsidR="00CE2277">
        <w:rPr>
          <w:rFonts w:eastAsia="宋体" w:hint="eastAsia"/>
          <w:szCs w:val="22"/>
          <w:lang w:eastAsia="zh-CN"/>
        </w:rPr>
        <w:t xml:space="preserve"> SSB </w:t>
      </w:r>
      <w:r w:rsidR="00434F83">
        <w:rPr>
          <w:rFonts w:eastAsia="宋体" w:hint="eastAsia"/>
          <w:szCs w:val="22"/>
          <w:lang w:eastAsia="zh-CN"/>
        </w:rPr>
        <w:t>and/or</w:t>
      </w:r>
      <w:r w:rsidR="00CE2277">
        <w:rPr>
          <w:rFonts w:eastAsia="宋体" w:hint="eastAsia"/>
          <w:szCs w:val="22"/>
          <w:lang w:eastAsia="zh-CN"/>
        </w:rPr>
        <w:t xml:space="preserve"> CSI-RS </w:t>
      </w:r>
      <w:r w:rsidR="006B48AE">
        <w:rPr>
          <w:rFonts w:eastAsia="宋体" w:hint="eastAsia"/>
          <w:szCs w:val="22"/>
          <w:lang w:eastAsia="zh-CN"/>
        </w:rPr>
        <w:t>are</w:t>
      </w:r>
      <w:r w:rsidR="00CE2277">
        <w:rPr>
          <w:rFonts w:eastAsia="宋体" w:hint="eastAsia"/>
          <w:szCs w:val="22"/>
          <w:lang w:eastAsia="zh-CN"/>
        </w:rPr>
        <w:t xml:space="preserve"> </w:t>
      </w:r>
      <w:r w:rsidR="00CE2277">
        <w:rPr>
          <w:rFonts w:eastAsia="宋体" w:hint="eastAsia"/>
          <w:szCs w:val="22"/>
          <w:lang w:eastAsia="zh-CN"/>
        </w:rPr>
        <w:t>configured</w:t>
      </w:r>
      <w:r w:rsidR="00147827">
        <w:rPr>
          <w:rFonts w:eastAsia="宋体" w:hint="eastAsia"/>
          <w:szCs w:val="22"/>
          <w:lang w:eastAsia="zh-CN"/>
        </w:rPr>
        <w:t xml:space="preserve"> </w:t>
      </w:r>
      <w:r w:rsidR="00CE2277">
        <w:rPr>
          <w:rFonts w:eastAsia="宋体" w:hint="eastAsia"/>
          <w:szCs w:val="22"/>
          <w:lang w:eastAsia="zh-CN"/>
        </w:rPr>
        <w:t>on n5 DL</w:t>
      </w:r>
      <w:r w:rsidR="002B1E44">
        <w:rPr>
          <w:rFonts w:eastAsia="宋体" w:hint="eastAsia"/>
          <w:szCs w:val="22"/>
          <w:lang w:eastAsia="zh-CN"/>
        </w:rPr>
        <w:t>.</w:t>
      </w:r>
    </w:p>
    <w:p w14:paraId="503DFEAC" w14:textId="0684F8BD" w:rsidR="00BD0C3C" w:rsidRDefault="00617F6E" w:rsidP="004117C2">
      <w:pPr>
        <w:overflowPunct/>
        <w:autoSpaceDE/>
        <w:autoSpaceDN/>
        <w:adjustRightInd/>
        <w:textAlignment w:val="auto"/>
        <w:rPr>
          <w:rFonts w:eastAsia="宋体"/>
          <w:szCs w:val="22"/>
          <w:lang w:eastAsia="zh-CN"/>
        </w:rPr>
      </w:pPr>
      <w:r>
        <w:rPr>
          <w:rFonts w:eastAsia="宋体" w:hint="eastAsia"/>
          <w:szCs w:val="22"/>
          <w:lang w:eastAsia="zh-CN"/>
        </w:rPr>
        <w:t>Measurement</w:t>
      </w:r>
      <w:r w:rsidR="003710AE">
        <w:rPr>
          <w:rFonts w:eastAsia="宋体" w:hint="eastAsia"/>
          <w:szCs w:val="22"/>
          <w:lang w:eastAsia="zh-CN"/>
        </w:rPr>
        <w:t xml:space="preserve"> and mobility</w:t>
      </w:r>
      <w:r w:rsidR="00BD641B">
        <w:rPr>
          <w:rFonts w:eastAsia="宋体" w:hint="eastAsia"/>
          <w:szCs w:val="22"/>
          <w:lang w:eastAsia="zh-CN"/>
        </w:rPr>
        <w:t xml:space="preserve"> </w:t>
      </w:r>
      <w:r w:rsidR="000B590F">
        <w:rPr>
          <w:rFonts w:eastAsia="宋体" w:hint="eastAsia"/>
          <w:szCs w:val="22"/>
          <w:lang w:eastAsia="zh-CN"/>
        </w:rPr>
        <w:t xml:space="preserve">requirements </w:t>
      </w:r>
      <w:r w:rsidR="00BD641B">
        <w:rPr>
          <w:rFonts w:eastAsia="宋体" w:hint="eastAsia"/>
          <w:szCs w:val="22"/>
          <w:lang w:eastAsia="zh-CN"/>
        </w:rPr>
        <w:t>are typically</w:t>
      </w:r>
      <w:r w:rsidR="000B590F">
        <w:rPr>
          <w:rFonts w:eastAsia="宋体" w:hint="eastAsia"/>
          <w:szCs w:val="22"/>
          <w:lang w:eastAsia="zh-CN"/>
        </w:rPr>
        <w:t xml:space="preserve"> defined</w:t>
      </w:r>
      <w:r w:rsidR="00BD641B">
        <w:rPr>
          <w:rFonts w:eastAsia="宋体" w:hint="eastAsia"/>
          <w:szCs w:val="22"/>
          <w:lang w:eastAsia="zh-CN"/>
        </w:rPr>
        <w:t xml:space="preserve"> based on SSB and/or CSI-RS</w:t>
      </w:r>
      <w:r w:rsidR="000B590F">
        <w:rPr>
          <w:rFonts w:eastAsia="宋体" w:hint="eastAsia"/>
          <w:szCs w:val="22"/>
          <w:lang w:eastAsia="zh-CN"/>
        </w:rPr>
        <w:t xml:space="preserve">, </w:t>
      </w:r>
      <w:r w:rsidR="003710AE">
        <w:rPr>
          <w:rFonts w:eastAsia="宋体" w:hint="eastAsia"/>
          <w:szCs w:val="22"/>
          <w:lang w:eastAsia="zh-CN"/>
        </w:rPr>
        <w:t xml:space="preserve">therefore, </w:t>
      </w:r>
      <w:r w:rsidR="00A90AF1">
        <w:rPr>
          <w:rFonts w:eastAsia="宋体" w:hint="eastAsia"/>
          <w:szCs w:val="22"/>
          <w:lang w:eastAsia="zh-CN"/>
        </w:rPr>
        <w:t>there is no RRM impact for measurement and mobility</w:t>
      </w:r>
      <w:r w:rsidR="00A90AF1">
        <w:rPr>
          <w:rFonts w:eastAsia="宋体" w:hint="eastAsia"/>
          <w:szCs w:val="22"/>
          <w:lang w:eastAsia="zh-CN"/>
        </w:rPr>
        <w:t xml:space="preserve"> if </w:t>
      </w:r>
      <w:r w:rsidR="00A90AF1">
        <w:rPr>
          <w:rFonts w:eastAsia="宋体" w:hint="eastAsia"/>
          <w:szCs w:val="22"/>
          <w:lang w:eastAsia="zh-CN"/>
        </w:rPr>
        <w:t xml:space="preserve">UE is not scheduled to transmit on n8 UL in the slots where SSB </w:t>
      </w:r>
      <w:r w:rsidR="00D50BAC">
        <w:rPr>
          <w:rFonts w:eastAsia="宋体" w:hint="eastAsia"/>
          <w:szCs w:val="22"/>
          <w:lang w:eastAsia="zh-CN"/>
        </w:rPr>
        <w:t>and/or</w:t>
      </w:r>
      <w:r w:rsidR="00D50BAC">
        <w:rPr>
          <w:rFonts w:eastAsia="宋体" w:hint="eastAsia"/>
          <w:szCs w:val="22"/>
          <w:lang w:eastAsia="zh-CN"/>
        </w:rPr>
        <w:t xml:space="preserve"> </w:t>
      </w:r>
      <w:r w:rsidR="00A90AF1">
        <w:rPr>
          <w:rFonts w:eastAsia="宋体" w:hint="eastAsia"/>
          <w:szCs w:val="22"/>
          <w:lang w:eastAsia="zh-CN"/>
        </w:rPr>
        <w:t>CSI-RS are configured on n5 DL</w:t>
      </w:r>
      <w:r w:rsidR="00A90AF1">
        <w:rPr>
          <w:rFonts w:eastAsia="宋体" w:hint="eastAsia"/>
          <w:szCs w:val="22"/>
          <w:lang w:eastAsia="zh-CN"/>
        </w:rPr>
        <w:t>.</w:t>
      </w:r>
    </w:p>
    <w:p w14:paraId="7E35CBBD" w14:textId="6CB8A3A2" w:rsidR="00BD0C3C" w:rsidRDefault="003625A1" w:rsidP="004117C2">
      <w:pPr>
        <w:overflowPunct/>
        <w:autoSpaceDE/>
        <w:autoSpaceDN/>
        <w:adjustRightInd/>
        <w:textAlignment w:val="auto"/>
        <w:rPr>
          <w:rFonts w:eastAsia="宋体"/>
          <w:szCs w:val="22"/>
          <w:lang w:eastAsia="zh-CN"/>
        </w:rPr>
      </w:pPr>
      <w:r>
        <w:rPr>
          <w:rFonts w:eastAsia="宋体" w:hint="eastAsia"/>
          <w:szCs w:val="22"/>
          <w:lang w:eastAsia="zh-CN"/>
        </w:rPr>
        <w:t xml:space="preserve">For </w:t>
      </w:r>
      <w:r w:rsidR="00AC58DA">
        <w:rPr>
          <w:rFonts w:eastAsia="宋体" w:hint="eastAsia"/>
          <w:szCs w:val="22"/>
          <w:lang w:eastAsia="zh-CN"/>
        </w:rPr>
        <w:t>t</w:t>
      </w:r>
      <w:r w:rsidR="00AC58DA" w:rsidRPr="00362DF0">
        <w:rPr>
          <w:rFonts w:eastAsia="宋体"/>
          <w:szCs w:val="22"/>
          <w:lang w:eastAsia="zh-CN"/>
        </w:rPr>
        <w:t>he detailed procedure</w:t>
      </w:r>
      <w:r w:rsidR="00AC58DA" w:rsidRPr="001C14E4">
        <w:rPr>
          <w:rFonts w:eastAsia="宋体"/>
          <w:szCs w:val="22"/>
          <w:lang w:eastAsia="zh-CN"/>
        </w:rPr>
        <w:t xml:space="preserve"> </w:t>
      </w:r>
      <w:r w:rsidR="00A4497B">
        <w:rPr>
          <w:rFonts w:eastAsia="宋体" w:hint="eastAsia"/>
          <w:szCs w:val="22"/>
          <w:lang w:eastAsia="zh-CN"/>
        </w:rPr>
        <w:t>on</w:t>
      </w:r>
      <w:r w:rsidR="00AC58DA">
        <w:rPr>
          <w:rFonts w:eastAsia="宋体" w:hint="eastAsia"/>
          <w:szCs w:val="22"/>
          <w:lang w:eastAsia="zh-CN"/>
        </w:rPr>
        <w:t xml:space="preserve"> </w:t>
      </w:r>
      <w:r w:rsidR="002D17DD" w:rsidRPr="001C14E4">
        <w:rPr>
          <w:rFonts w:eastAsia="宋体"/>
          <w:szCs w:val="22"/>
          <w:lang w:eastAsia="zh-CN"/>
        </w:rPr>
        <w:t>CA_n5-n8</w:t>
      </w:r>
      <w:r w:rsidR="002D17DD">
        <w:rPr>
          <w:rFonts w:eastAsia="宋体" w:hint="eastAsia"/>
          <w:szCs w:val="22"/>
          <w:lang w:eastAsia="zh-CN"/>
        </w:rPr>
        <w:t xml:space="preserve">, </w:t>
      </w:r>
      <w:r w:rsidR="00AF2276">
        <w:rPr>
          <w:rFonts w:eastAsia="宋体" w:hint="eastAsia"/>
          <w:szCs w:val="22"/>
          <w:lang w:eastAsia="zh-CN"/>
        </w:rPr>
        <w:t xml:space="preserve">as discussed in the WF [2], </w:t>
      </w:r>
      <w:r w:rsidR="000B71F0" w:rsidRPr="000B71F0">
        <w:rPr>
          <w:rFonts w:eastAsia="宋体"/>
          <w:szCs w:val="22"/>
          <w:lang w:eastAsia="zh-CN"/>
        </w:rPr>
        <w:t>n5 acts as PCell for the band combination</w:t>
      </w:r>
      <w:r w:rsidR="00953306">
        <w:rPr>
          <w:rFonts w:eastAsia="宋体" w:hint="eastAsia"/>
          <w:szCs w:val="22"/>
          <w:lang w:eastAsia="zh-CN"/>
        </w:rPr>
        <w:t xml:space="preserve">, that is, </w:t>
      </w:r>
      <w:r w:rsidR="0089333E" w:rsidRPr="0089333E">
        <w:rPr>
          <w:rFonts w:eastAsia="宋体"/>
          <w:szCs w:val="22"/>
          <w:lang w:eastAsia="zh-CN"/>
        </w:rPr>
        <w:t>PCell is always n5, and n8 always serves as SCell</w:t>
      </w:r>
      <w:r w:rsidR="00152FCF">
        <w:rPr>
          <w:rFonts w:eastAsia="宋体" w:hint="eastAsia"/>
          <w:szCs w:val="22"/>
          <w:lang w:eastAsia="zh-CN"/>
        </w:rPr>
        <w:t xml:space="preserve">. In our </w:t>
      </w:r>
      <w:r w:rsidR="00F52148">
        <w:rPr>
          <w:rFonts w:eastAsia="宋体"/>
          <w:szCs w:val="22"/>
          <w:lang w:eastAsia="zh-CN"/>
        </w:rPr>
        <w:t>understanding</w:t>
      </w:r>
      <w:r w:rsidR="00152FCF">
        <w:rPr>
          <w:rFonts w:eastAsia="宋体" w:hint="eastAsia"/>
          <w:szCs w:val="22"/>
          <w:lang w:eastAsia="zh-CN"/>
        </w:rPr>
        <w:t xml:space="preserve">, </w:t>
      </w:r>
      <w:r w:rsidR="00F52148">
        <w:rPr>
          <w:rFonts w:eastAsia="宋体" w:hint="eastAsia"/>
          <w:szCs w:val="22"/>
          <w:lang w:eastAsia="zh-CN"/>
        </w:rPr>
        <w:t>SCell is always activated</w:t>
      </w:r>
      <w:r w:rsidR="00BB00BF">
        <w:rPr>
          <w:rFonts w:eastAsia="宋体" w:hint="eastAsia"/>
          <w:szCs w:val="22"/>
          <w:lang w:eastAsia="zh-CN"/>
        </w:rPr>
        <w:t xml:space="preserve"> during the </w:t>
      </w:r>
      <w:r w:rsidR="00D56AF6" w:rsidRPr="00D56AF6">
        <w:rPr>
          <w:rFonts w:eastAsia="宋体"/>
          <w:szCs w:val="22"/>
          <w:lang w:eastAsia="zh-CN"/>
        </w:rPr>
        <w:t>procedure</w:t>
      </w:r>
      <w:r w:rsidR="00D56AF6">
        <w:rPr>
          <w:rFonts w:eastAsia="宋体" w:hint="eastAsia"/>
          <w:szCs w:val="22"/>
          <w:lang w:eastAsia="zh-CN"/>
        </w:rPr>
        <w:t xml:space="preserve"> described in the WF [2], </w:t>
      </w:r>
      <w:r w:rsidR="00A142CD">
        <w:rPr>
          <w:rFonts w:eastAsia="宋体" w:hint="eastAsia"/>
          <w:szCs w:val="22"/>
          <w:lang w:eastAsia="zh-CN"/>
        </w:rPr>
        <w:t xml:space="preserve">so there is no impact </w:t>
      </w:r>
      <w:r w:rsidR="00830B8C">
        <w:rPr>
          <w:rFonts w:eastAsia="宋体" w:hint="eastAsia"/>
          <w:szCs w:val="22"/>
          <w:lang w:eastAsia="zh-CN"/>
        </w:rPr>
        <w:t>on</w:t>
      </w:r>
      <w:r w:rsidR="00A142CD">
        <w:rPr>
          <w:rFonts w:eastAsia="宋体" w:hint="eastAsia"/>
          <w:szCs w:val="22"/>
          <w:lang w:eastAsia="zh-CN"/>
        </w:rPr>
        <w:t xml:space="preserve"> RRM requirements </w:t>
      </w:r>
      <w:r w:rsidR="00830B8C">
        <w:rPr>
          <w:rFonts w:eastAsia="宋体" w:hint="eastAsia"/>
          <w:szCs w:val="22"/>
          <w:lang w:eastAsia="zh-CN"/>
        </w:rPr>
        <w:t>for</w:t>
      </w:r>
      <w:r w:rsidR="00A142CD">
        <w:rPr>
          <w:rFonts w:eastAsia="宋体" w:hint="eastAsia"/>
          <w:szCs w:val="22"/>
          <w:lang w:eastAsia="zh-CN"/>
        </w:rPr>
        <w:t xml:space="preserve"> SCell activation and </w:t>
      </w:r>
      <w:r w:rsidR="00402908">
        <w:rPr>
          <w:rFonts w:eastAsia="宋体" w:hint="eastAsia"/>
          <w:szCs w:val="22"/>
          <w:lang w:eastAsia="zh-CN"/>
        </w:rPr>
        <w:t>deactivated SCell measurement.</w:t>
      </w:r>
    </w:p>
    <w:p w14:paraId="325A95B6" w14:textId="5ACC00D7" w:rsidR="00EA5DFA" w:rsidRPr="00D05CD2" w:rsidRDefault="00F71CC4" w:rsidP="004117C2">
      <w:pPr>
        <w:overflowPunct/>
        <w:autoSpaceDE/>
        <w:autoSpaceDN/>
        <w:adjustRightInd/>
        <w:textAlignment w:val="auto"/>
        <w:rPr>
          <w:rFonts w:eastAsia="宋体" w:hint="eastAsia"/>
          <w:szCs w:val="22"/>
          <w:lang w:eastAsia="zh-CN"/>
        </w:rPr>
      </w:pPr>
      <w:r>
        <w:rPr>
          <w:rFonts w:eastAsia="宋体" w:hint="eastAsia"/>
          <w:szCs w:val="22"/>
          <w:lang w:eastAsia="zh-CN"/>
        </w:rPr>
        <w:t>A</w:t>
      </w:r>
      <w:r>
        <w:rPr>
          <w:rFonts w:eastAsia="宋体" w:hint="eastAsia"/>
          <w:szCs w:val="22"/>
          <w:lang w:eastAsia="zh-CN"/>
        </w:rPr>
        <w:t>s discussed in the WF [2]</w:t>
      </w:r>
      <w:r>
        <w:rPr>
          <w:rFonts w:eastAsia="宋体" w:hint="eastAsia"/>
          <w:szCs w:val="22"/>
          <w:lang w:eastAsia="zh-CN"/>
        </w:rPr>
        <w:t>,</w:t>
      </w:r>
      <w:r w:rsidR="005A14A1">
        <w:rPr>
          <w:rFonts w:eastAsia="宋体" w:hint="eastAsia"/>
          <w:szCs w:val="22"/>
          <w:lang w:eastAsia="zh-CN"/>
        </w:rPr>
        <w:t xml:space="preserve"> </w:t>
      </w:r>
      <w:r w:rsidR="00B6695D" w:rsidRPr="0089333E">
        <w:rPr>
          <w:rFonts w:eastAsia="宋体"/>
          <w:szCs w:val="22"/>
          <w:lang w:eastAsia="zh-CN"/>
        </w:rPr>
        <w:t>PCell is always n5,</w:t>
      </w:r>
      <w:r w:rsidR="00B6695D">
        <w:rPr>
          <w:rFonts w:eastAsia="宋体" w:hint="eastAsia"/>
          <w:szCs w:val="22"/>
          <w:lang w:eastAsia="zh-CN"/>
        </w:rPr>
        <w:t xml:space="preserve"> </w:t>
      </w:r>
      <w:r w:rsidR="005D0371" w:rsidRPr="0089333E">
        <w:rPr>
          <w:rFonts w:eastAsia="宋体"/>
          <w:szCs w:val="22"/>
          <w:lang w:eastAsia="zh-CN"/>
        </w:rPr>
        <w:t>n8 always serves as SCell</w:t>
      </w:r>
      <w:r w:rsidR="005D0371">
        <w:rPr>
          <w:rFonts w:eastAsia="宋体" w:hint="eastAsia"/>
          <w:szCs w:val="22"/>
          <w:lang w:eastAsia="zh-CN"/>
        </w:rPr>
        <w:t xml:space="preserve">, </w:t>
      </w:r>
      <w:r w:rsidR="003B01B2" w:rsidRPr="003B01B2">
        <w:rPr>
          <w:rFonts w:eastAsia="宋体"/>
          <w:szCs w:val="22"/>
          <w:lang w:eastAsia="zh-CN"/>
        </w:rPr>
        <w:t>PCell and SCell is collocated, and have the same frame timing</w:t>
      </w:r>
      <w:r w:rsidR="002529C3">
        <w:rPr>
          <w:rFonts w:eastAsia="宋体" w:hint="eastAsia"/>
          <w:szCs w:val="22"/>
          <w:lang w:eastAsia="zh-CN"/>
        </w:rPr>
        <w:t>.</w:t>
      </w:r>
      <w:r w:rsidR="00584291">
        <w:rPr>
          <w:rFonts w:eastAsia="宋体" w:hint="eastAsia"/>
          <w:szCs w:val="22"/>
          <w:lang w:eastAsia="zh-CN"/>
        </w:rPr>
        <w:t xml:space="preserve"> </w:t>
      </w:r>
      <w:r w:rsidR="002529C3">
        <w:rPr>
          <w:rFonts w:eastAsia="宋体" w:hint="eastAsia"/>
          <w:szCs w:val="22"/>
          <w:lang w:eastAsia="zh-CN"/>
        </w:rPr>
        <w:t>T</w:t>
      </w:r>
      <w:r w:rsidR="00B91F45">
        <w:rPr>
          <w:rFonts w:eastAsia="宋体" w:hint="eastAsia"/>
          <w:szCs w:val="22"/>
          <w:lang w:eastAsia="zh-CN"/>
        </w:rPr>
        <w:t xml:space="preserve">he </w:t>
      </w:r>
      <w:r w:rsidR="00C42368">
        <w:rPr>
          <w:rFonts w:eastAsia="宋体" w:hint="eastAsia"/>
          <w:szCs w:val="22"/>
          <w:lang w:eastAsia="zh-CN"/>
        </w:rPr>
        <w:t xml:space="preserve">UL </w:t>
      </w:r>
      <w:r w:rsidR="00B91F45">
        <w:rPr>
          <w:rFonts w:eastAsia="宋体" w:hint="eastAsia"/>
          <w:szCs w:val="22"/>
          <w:lang w:eastAsia="zh-CN"/>
        </w:rPr>
        <w:t>timing requirements</w:t>
      </w:r>
      <w:r w:rsidR="00C42368">
        <w:rPr>
          <w:rFonts w:eastAsia="宋体" w:hint="eastAsia"/>
          <w:szCs w:val="22"/>
          <w:lang w:eastAsia="zh-CN"/>
        </w:rPr>
        <w:t xml:space="preserve"> for </w:t>
      </w:r>
      <w:r w:rsidR="001A41DA">
        <w:rPr>
          <w:rFonts w:eastAsia="宋体" w:hint="eastAsia"/>
          <w:szCs w:val="22"/>
          <w:lang w:eastAsia="zh-CN"/>
        </w:rPr>
        <w:t>n5 UL and n8 UL</w:t>
      </w:r>
      <w:r w:rsidR="00B91F45">
        <w:rPr>
          <w:rFonts w:eastAsia="宋体" w:hint="eastAsia"/>
          <w:szCs w:val="22"/>
          <w:lang w:eastAsia="zh-CN"/>
        </w:rPr>
        <w:t xml:space="preserve"> are </w:t>
      </w:r>
      <w:r w:rsidR="00D933DC">
        <w:rPr>
          <w:rFonts w:eastAsia="宋体" w:hint="eastAsia"/>
          <w:szCs w:val="22"/>
          <w:lang w:eastAsia="zh-CN"/>
        </w:rPr>
        <w:t xml:space="preserve">both </w:t>
      </w:r>
      <w:r w:rsidR="00B91F45">
        <w:rPr>
          <w:rFonts w:eastAsia="宋体" w:hint="eastAsia"/>
          <w:szCs w:val="22"/>
          <w:lang w:eastAsia="zh-CN"/>
        </w:rPr>
        <w:t xml:space="preserve">based on </w:t>
      </w:r>
      <w:r w:rsidR="00D05CD2">
        <w:rPr>
          <w:rFonts w:eastAsia="宋体" w:hint="eastAsia"/>
          <w:szCs w:val="22"/>
          <w:lang w:eastAsia="zh-CN"/>
        </w:rPr>
        <w:t xml:space="preserve">the </w:t>
      </w:r>
      <w:r w:rsidR="00117750">
        <w:rPr>
          <w:rFonts w:eastAsia="宋体" w:hint="eastAsia"/>
          <w:szCs w:val="22"/>
          <w:lang w:eastAsia="zh-CN"/>
        </w:rPr>
        <w:t xml:space="preserve">timing of </w:t>
      </w:r>
      <w:r w:rsidR="00D55C66">
        <w:rPr>
          <w:rFonts w:eastAsia="宋体" w:hint="eastAsia"/>
          <w:szCs w:val="22"/>
          <w:lang w:eastAsia="zh-CN"/>
        </w:rPr>
        <w:t>n5</w:t>
      </w:r>
      <w:r w:rsidR="00DD3D8C">
        <w:rPr>
          <w:rFonts w:eastAsia="宋体" w:hint="eastAsia"/>
          <w:szCs w:val="22"/>
          <w:lang w:eastAsia="zh-CN"/>
        </w:rPr>
        <w:t xml:space="preserve"> DL</w:t>
      </w:r>
      <w:r w:rsidR="00D55C66">
        <w:rPr>
          <w:rFonts w:eastAsia="宋体" w:hint="eastAsia"/>
          <w:szCs w:val="22"/>
          <w:lang w:eastAsia="zh-CN"/>
        </w:rPr>
        <w:t xml:space="preserve">, </w:t>
      </w:r>
      <w:r w:rsidR="00CD1240">
        <w:rPr>
          <w:rFonts w:eastAsia="宋体" w:hint="eastAsia"/>
          <w:szCs w:val="22"/>
          <w:lang w:eastAsia="zh-CN"/>
        </w:rPr>
        <w:t xml:space="preserve">there is no impact for </w:t>
      </w:r>
      <w:r w:rsidR="00CD1240">
        <w:rPr>
          <w:rFonts w:eastAsia="宋体" w:hint="eastAsia"/>
          <w:szCs w:val="22"/>
          <w:lang w:eastAsia="zh-CN"/>
        </w:rPr>
        <w:t>the timing of n5 DL</w:t>
      </w:r>
      <w:r w:rsidR="001E3F28">
        <w:rPr>
          <w:rFonts w:eastAsia="宋体" w:hint="eastAsia"/>
          <w:szCs w:val="22"/>
          <w:lang w:eastAsia="zh-CN"/>
        </w:rPr>
        <w:t xml:space="preserve"> </w:t>
      </w:r>
      <w:r w:rsidR="00A83483">
        <w:rPr>
          <w:rFonts w:eastAsia="宋体" w:hint="eastAsia"/>
          <w:szCs w:val="22"/>
          <w:lang w:eastAsia="zh-CN"/>
        </w:rPr>
        <w:t xml:space="preserve">if </w:t>
      </w:r>
      <w:r w:rsidR="00A83483">
        <w:rPr>
          <w:rFonts w:eastAsia="宋体" w:hint="eastAsia"/>
          <w:szCs w:val="22"/>
          <w:lang w:eastAsia="zh-CN"/>
        </w:rPr>
        <w:t xml:space="preserve">UE is not scheduled to transmit on n8 UL in the slots where SSB </w:t>
      </w:r>
      <w:r w:rsidR="00E20330">
        <w:rPr>
          <w:rFonts w:eastAsia="宋体" w:hint="eastAsia"/>
          <w:szCs w:val="22"/>
          <w:lang w:eastAsia="zh-CN"/>
        </w:rPr>
        <w:t>and/or</w:t>
      </w:r>
      <w:r w:rsidR="00A83483">
        <w:rPr>
          <w:rFonts w:eastAsia="宋体" w:hint="eastAsia"/>
          <w:szCs w:val="22"/>
          <w:lang w:eastAsia="zh-CN"/>
        </w:rPr>
        <w:t xml:space="preserve"> CSI-RS are configured on n5 DL</w:t>
      </w:r>
      <w:r w:rsidR="007708A9">
        <w:rPr>
          <w:rFonts w:eastAsia="宋体" w:hint="eastAsia"/>
          <w:szCs w:val="22"/>
          <w:lang w:eastAsia="zh-CN"/>
        </w:rPr>
        <w:t xml:space="preserve">, therefore, there is </w:t>
      </w:r>
      <w:r w:rsidR="004A13A7">
        <w:rPr>
          <w:rFonts w:eastAsia="宋体" w:hint="eastAsia"/>
          <w:szCs w:val="22"/>
          <w:lang w:eastAsia="zh-CN"/>
        </w:rPr>
        <w:t xml:space="preserve">also </w:t>
      </w:r>
      <w:r w:rsidR="007708A9">
        <w:rPr>
          <w:rFonts w:eastAsia="宋体" w:hint="eastAsia"/>
          <w:szCs w:val="22"/>
          <w:lang w:eastAsia="zh-CN"/>
        </w:rPr>
        <w:t xml:space="preserve">no impact for </w:t>
      </w:r>
      <w:r w:rsidR="004A13A7">
        <w:rPr>
          <w:rFonts w:eastAsia="宋体" w:hint="eastAsia"/>
          <w:szCs w:val="22"/>
          <w:lang w:eastAsia="zh-CN"/>
        </w:rPr>
        <w:t>UL timing requirements for n5 UL and n8 UL</w:t>
      </w:r>
      <w:r w:rsidR="006C209F">
        <w:rPr>
          <w:rFonts w:eastAsia="宋体" w:hint="eastAsia"/>
          <w:szCs w:val="22"/>
          <w:lang w:eastAsia="zh-CN"/>
        </w:rPr>
        <w:t>.</w:t>
      </w:r>
    </w:p>
    <w:p w14:paraId="64C0769B" w14:textId="39229AD7" w:rsidR="003625A1" w:rsidRDefault="00DB35CD" w:rsidP="004117C2">
      <w:pPr>
        <w:overflowPunct/>
        <w:autoSpaceDE/>
        <w:autoSpaceDN/>
        <w:adjustRightInd/>
        <w:textAlignment w:val="auto"/>
        <w:rPr>
          <w:rFonts w:eastAsia="宋体"/>
          <w:b/>
          <w:bCs/>
          <w:szCs w:val="22"/>
          <w:lang w:eastAsia="zh-CN"/>
        </w:rPr>
      </w:pPr>
      <w:r w:rsidRPr="00C359AD">
        <w:rPr>
          <w:rFonts w:eastAsia="宋体" w:hint="eastAsia"/>
          <w:b/>
          <w:bCs/>
          <w:szCs w:val="22"/>
          <w:lang w:eastAsia="zh-CN"/>
        </w:rPr>
        <w:t xml:space="preserve">Observation </w:t>
      </w:r>
      <w:r w:rsidR="00403A6C">
        <w:rPr>
          <w:rFonts w:eastAsia="宋体" w:hint="eastAsia"/>
          <w:b/>
          <w:bCs/>
          <w:szCs w:val="22"/>
          <w:lang w:eastAsia="zh-CN"/>
        </w:rPr>
        <w:t>2</w:t>
      </w:r>
      <w:r w:rsidRPr="00C359AD">
        <w:rPr>
          <w:rFonts w:eastAsia="宋体" w:hint="eastAsia"/>
          <w:b/>
          <w:bCs/>
          <w:szCs w:val="22"/>
          <w:lang w:eastAsia="zh-CN"/>
        </w:rPr>
        <w:t>:</w:t>
      </w:r>
      <w:r>
        <w:rPr>
          <w:rFonts w:eastAsia="宋体" w:hint="eastAsia"/>
          <w:b/>
          <w:bCs/>
          <w:szCs w:val="22"/>
          <w:lang w:eastAsia="zh-CN"/>
        </w:rPr>
        <w:t xml:space="preserve"> There </w:t>
      </w:r>
      <w:r w:rsidR="00C20712">
        <w:rPr>
          <w:rFonts w:eastAsia="宋体" w:hint="eastAsia"/>
          <w:b/>
          <w:bCs/>
          <w:szCs w:val="22"/>
          <w:lang w:eastAsia="zh-CN"/>
        </w:rPr>
        <w:t>is</w:t>
      </w:r>
      <w:r>
        <w:rPr>
          <w:rFonts w:eastAsia="宋体" w:hint="eastAsia"/>
          <w:b/>
          <w:bCs/>
          <w:szCs w:val="22"/>
          <w:lang w:eastAsia="zh-CN"/>
        </w:rPr>
        <w:t xml:space="preserve"> no </w:t>
      </w:r>
      <w:r w:rsidR="007E43EC">
        <w:rPr>
          <w:rFonts w:eastAsia="宋体" w:hint="eastAsia"/>
          <w:b/>
          <w:bCs/>
          <w:szCs w:val="22"/>
          <w:lang w:eastAsia="zh-CN"/>
        </w:rPr>
        <w:t>RRM impact</w:t>
      </w:r>
      <w:r w:rsidR="00AA0F28">
        <w:rPr>
          <w:rFonts w:eastAsia="宋体" w:hint="eastAsia"/>
          <w:b/>
          <w:bCs/>
          <w:szCs w:val="22"/>
          <w:lang w:eastAsia="zh-CN"/>
        </w:rPr>
        <w:t xml:space="preserve"> on </w:t>
      </w:r>
      <w:r w:rsidR="008B7411">
        <w:rPr>
          <w:rFonts w:eastAsia="宋体" w:hint="eastAsia"/>
          <w:b/>
          <w:bCs/>
          <w:szCs w:val="22"/>
          <w:lang w:eastAsia="zh-CN"/>
        </w:rPr>
        <w:t>m</w:t>
      </w:r>
      <w:r w:rsidR="008B7411" w:rsidRPr="008B7411">
        <w:rPr>
          <w:rFonts w:eastAsia="宋体"/>
          <w:b/>
          <w:bCs/>
          <w:szCs w:val="22"/>
          <w:lang w:eastAsia="zh-CN"/>
        </w:rPr>
        <w:t>easurement</w:t>
      </w:r>
      <w:r w:rsidR="008B7411">
        <w:rPr>
          <w:rFonts w:eastAsia="宋体" w:hint="eastAsia"/>
          <w:b/>
          <w:bCs/>
          <w:szCs w:val="22"/>
          <w:lang w:eastAsia="zh-CN"/>
        </w:rPr>
        <w:t>,</w:t>
      </w:r>
      <w:r w:rsidR="008B7411" w:rsidRPr="008B7411">
        <w:rPr>
          <w:rFonts w:eastAsia="宋体"/>
          <w:b/>
          <w:bCs/>
          <w:szCs w:val="22"/>
          <w:lang w:eastAsia="zh-CN"/>
        </w:rPr>
        <w:t xml:space="preserve"> mobility</w:t>
      </w:r>
      <w:r w:rsidR="008B7411">
        <w:rPr>
          <w:rFonts w:eastAsia="宋体" w:hint="eastAsia"/>
          <w:b/>
          <w:bCs/>
          <w:szCs w:val="22"/>
          <w:lang w:eastAsia="zh-CN"/>
        </w:rPr>
        <w:t xml:space="preserve">, </w:t>
      </w:r>
      <w:r w:rsidR="00417B9C" w:rsidRPr="00417B9C">
        <w:rPr>
          <w:rFonts w:eastAsia="宋体"/>
          <w:b/>
          <w:bCs/>
          <w:szCs w:val="22"/>
          <w:lang w:eastAsia="zh-CN"/>
        </w:rPr>
        <w:t>SCell activation</w:t>
      </w:r>
      <w:r w:rsidR="00417B9C">
        <w:rPr>
          <w:rFonts w:eastAsia="宋体" w:hint="eastAsia"/>
          <w:b/>
          <w:bCs/>
          <w:szCs w:val="22"/>
          <w:lang w:eastAsia="zh-CN"/>
        </w:rPr>
        <w:t>,</w:t>
      </w:r>
      <w:r w:rsidR="00417B9C" w:rsidRPr="00417B9C">
        <w:rPr>
          <w:rFonts w:eastAsia="宋体"/>
          <w:b/>
          <w:bCs/>
          <w:szCs w:val="22"/>
          <w:lang w:eastAsia="zh-CN"/>
        </w:rPr>
        <w:t xml:space="preserve"> deactivated SCell measurement</w:t>
      </w:r>
      <w:r w:rsidR="00417B9C">
        <w:rPr>
          <w:rFonts w:eastAsia="宋体" w:hint="eastAsia"/>
          <w:b/>
          <w:bCs/>
          <w:szCs w:val="22"/>
          <w:lang w:eastAsia="zh-CN"/>
        </w:rPr>
        <w:t>, DL timing, UL timing, etc.</w:t>
      </w:r>
      <w:r w:rsidR="007C48FB">
        <w:rPr>
          <w:rFonts w:eastAsia="宋体" w:hint="eastAsia"/>
          <w:b/>
          <w:bCs/>
          <w:szCs w:val="22"/>
          <w:lang w:eastAsia="zh-CN"/>
        </w:rPr>
        <w:t>,</w:t>
      </w:r>
      <w:r w:rsidR="007E43EC">
        <w:rPr>
          <w:rFonts w:eastAsia="宋体" w:hint="eastAsia"/>
          <w:b/>
          <w:bCs/>
          <w:szCs w:val="22"/>
          <w:lang w:eastAsia="zh-CN"/>
        </w:rPr>
        <w:t xml:space="preserve"> </w:t>
      </w:r>
      <w:r w:rsidR="00ED2A87" w:rsidRPr="00ED2A87">
        <w:rPr>
          <w:rFonts w:eastAsia="宋体"/>
          <w:b/>
          <w:bCs/>
          <w:szCs w:val="22"/>
          <w:lang w:eastAsia="zh-CN"/>
        </w:rPr>
        <w:t>if UE is not scheduled to transmit on n8 UL in the slots where UE is configured to receive on n5 DL</w:t>
      </w:r>
      <w:r w:rsidR="00641325">
        <w:rPr>
          <w:rFonts w:eastAsia="宋体" w:hint="eastAsia"/>
          <w:b/>
          <w:bCs/>
          <w:szCs w:val="22"/>
          <w:lang w:eastAsia="zh-CN"/>
        </w:rPr>
        <w:t>.</w:t>
      </w:r>
    </w:p>
    <w:p w14:paraId="65201D53" w14:textId="6C28771B" w:rsidR="00641325" w:rsidRPr="007C48FB" w:rsidRDefault="00641325" w:rsidP="004117C2">
      <w:pPr>
        <w:overflowPunct/>
        <w:autoSpaceDE/>
        <w:autoSpaceDN/>
        <w:adjustRightInd/>
        <w:textAlignment w:val="auto"/>
        <w:rPr>
          <w:rFonts w:eastAsia="宋体" w:hint="eastAsia"/>
          <w:b/>
          <w:bCs/>
          <w:szCs w:val="22"/>
          <w:lang w:eastAsia="zh-CN"/>
        </w:rPr>
      </w:pPr>
      <w:r>
        <w:rPr>
          <w:rFonts w:eastAsia="宋体" w:hint="eastAsia"/>
          <w:b/>
          <w:bCs/>
          <w:szCs w:val="22"/>
          <w:lang w:eastAsia="zh-CN"/>
        </w:rPr>
        <w:t xml:space="preserve">Proposal 1: </w:t>
      </w:r>
      <w:r w:rsidR="00BA0FBE" w:rsidRPr="00BA0FBE">
        <w:rPr>
          <w:rFonts w:eastAsia="宋体"/>
          <w:b/>
          <w:bCs/>
          <w:szCs w:val="22"/>
          <w:lang w:eastAsia="zh-CN"/>
        </w:rPr>
        <w:t>RAN4 to confirm there is no RRM impact</w:t>
      </w:r>
      <w:r w:rsidR="00316A97">
        <w:rPr>
          <w:rFonts w:eastAsia="宋体" w:hint="eastAsia"/>
          <w:b/>
          <w:bCs/>
          <w:szCs w:val="22"/>
          <w:lang w:eastAsia="zh-CN"/>
        </w:rPr>
        <w:t>.</w:t>
      </w:r>
    </w:p>
    <w:p w14:paraId="4A07C9A9" w14:textId="77777777" w:rsidR="003B5444" w:rsidRDefault="003B5444" w:rsidP="00DE6D28">
      <w:pPr>
        <w:overflowPunct/>
        <w:autoSpaceDE/>
        <w:autoSpaceDN/>
        <w:adjustRightInd/>
        <w:textAlignment w:val="auto"/>
        <w:rPr>
          <w:rFonts w:eastAsia="宋体" w:hint="eastAsia"/>
          <w:szCs w:val="22"/>
          <w:lang w:eastAsia="zh-CN"/>
        </w:rPr>
      </w:pPr>
    </w:p>
    <w:p w14:paraId="6B4F0E91" w14:textId="69836412" w:rsidR="008336B6" w:rsidRPr="00A91C60" w:rsidRDefault="00B6102D" w:rsidP="00B6102D">
      <w:pPr>
        <w:rPr>
          <w:rFonts w:eastAsia="宋体"/>
        </w:rPr>
      </w:pPr>
      <w:r w:rsidRPr="00A91C60">
        <w:rPr>
          <w:rFonts w:eastAsia="宋体"/>
        </w:rPr>
        <w:t xml:space="preserve">Regarding </w:t>
      </w:r>
      <w:r w:rsidR="008336B6" w:rsidRPr="00A91C60">
        <w:rPr>
          <w:rFonts w:eastAsia="宋体"/>
        </w:rPr>
        <w:t>capability reporting</w:t>
      </w:r>
      <w:r w:rsidRPr="00A91C60">
        <w:rPr>
          <w:rFonts w:eastAsia="宋体"/>
        </w:rPr>
        <w:t>:</w:t>
      </w:r>
      <w:r w:rsidR="006F61BE" w:rsidRPr="00A91C60">
        <w:rPr>
          <w:rFonts w:eastAsia="宋体"/>
        </w:rPr>
        <w:t xml:space="preserve"> </w:t>
      </w:r>
      <w:r w:rsidRPr="00A91C60">
        <w:rPr>
          <w:rFonts w:eastAsia="宋体"/>
        </w:rPr>
        <w:t xml:space="preserve">Case 1 requires the </w:t>
      </w:r>
      <w:r w:rsidR="004E4CBB" w:rsidRPr="00A91C60">
        <w:rPr>
          <w:rFonts w:eastAsia="宋体"/>
        </w:rPr>
        <w:t>BS</w:t>
      </w:r>
      <w:r w:rsidRPr="00A91C60">
        <w:rPr>
          <w:rFonts w:eastAsia="宋体"/>
        </w:rPr>
        <w:t xml:space="preserve"> to avoid allocating n5 DL resources to specific </w:t>
      </w:r>
      <w:r w:rsidR="004E4CBB" w:rsidRPr="00A91C60">
        <w:rPr>
          <w:rFonts w:eastAsia="宋体"/>
        </w:rPr>
        <w:t>UE, meanwhile, case 2 requires the BS remove UL configuration of n8 UL to the specific UE via RRC</w:t>
      </w:r>
      <w:r w:rsidRPr="00A91C60">
        <w:rPr>
          <w:rFonts w:eastAsia="宋体"/>
        </w:rPr>
        <w:t xml:space="preserve">. </w:t>
      </w:r>
      <w:r w:rsidR="004E4CBB" w:rsidRPr="00A91C60">
        <w:rPr>
          <w:rFonts w:eastAsia="宋体"/>
        </w:rPr>
        <w:t xml:space="preserve">Although BS know the capability support when UE reporting UL CA_n5-n8, it is still beneficial to explicitly report this capability in case some UEs have other implementation for supporting UL CA_n5-n8 in future. </w:t>
      </w:r>
    </w:p>
    <w:p w14:paraId="44D40790" w14:textId="71B85366" w:rsidR="00B6102D" w:rsidRDefault="004E4CBB" w:rsidP="00B6102D">
      <w:pPr>
        <w:rPr>
          <w:rFonts w:eastAsia="宋体"/>
          <w:b/>
          <w:bCs/>
          <w:szCs w:val="22"/>
          <w:lang w:eastAsia="zh-CN"/>
        </w:rPr>
      </w:pPr>
      <w:r w:rsidRPr="004117C2">
        <w:rPr>
          <w:rFonts w:eastAsia="宋体"/>
          <w:b/>
          <w:bCs/>
        </w:rPr>
        <w:t xml:space="preserve">Proposal </w:t>
      </w:r>
      <w:r w:rsidR="004F4F54">
        <w:rPr>
          <w:rFonts w:eastAsia="宋体" w:hint="eastAsia"/>
          <w:b/>
          <w:bCs/>
          <w:lang w:eastAsia="zh-CN"/>
        </w:rPr>
        <w:t>2</w:t>
      </w:r>
      <w:r w:rsidRPr="004117C2">
        <w:rPr>
          <w:rFonts w:eastAsia="宋体"/>
          <w:b/>
          <w:bCs/>
        </w:rPr>
        <w:t xml:space="preserve">: Introduce UE capability for supporting UL </w:t>
      </w:r>
      <w:r w:rsidRPr="004117C2">
        <w:rPr>
          <w:rFonts w:eastAsia="宋体"/>
          <w:b/>
          <w:bCs/>
          <w:szCs w:val="22"/>
          <w:lang w:eastAsia="zh-CN"/>
        </w:rPr>
        <w:t>CA_n5-n8 with non-concurrent n5 DL and n8 UL</w:t>
      </w:r>
      <w:r w:rsidR="0032780A" w:rsidRPr="004117C2">
        <w:rPr>
          <w:rFonts w:eastAsia="宋体" w:hint="eastAsia"/>
          <w:b/>
          <w:bCs/>
          <w:szCs w:val="22"/>
          <w:lang w:eastAsia="zh-CN"/>
        </w:rPr>
        <w:t xml:space="preserve"> in RF spec</w:t>
      </w:r>
      <w:r w:rsidRPr="004117C2">
        <w:rPr>
          <w:rFonts w:eastAsia="宋体"/>
          <w:b/>
          <w:bCs/>
          <w:szCs w:val="22"/>
          <w:lang w:eastAsia="zh-CN"/>
        </w:rPr>
        <w:t>.</w:t>
      </w:r>
    </w:p>
    <w:p w14:paraId="44A98FA0" w14:textId="77777777" w:rsidR="004117C2" w:rsidRPr="004117C2" w:rsidRDefault="004117C2" w:rsidP="00B6102D">
      <w:pPr>
        <w:rPr>
          <w:rFonts w:eastAsia="宋体"/>
          <w:b/>
          <w:bCs/>
        </w:rPr>
      </w:pP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63F51145"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 xml:space="preserve">observation and proposal </w:t>
      </w:r>
      <w:r w:rsidR="00253BDE">
        <w:rPr>
          <w:rFonts w:eastAsia="宋体" w:hint="eastAsia"/>
          <w:szCs w:val="22"/>
          <w:lang w:eastAsia="zh-CN"/>
        </w:rPr>
        <w:t>on</w:t>
      </w:r>
      <w:r w:rsidR="00253BDE">
        <w:rPr>
          <w:rFonts w:eastAsia="宋体"/>
          <w:szCs w:val="22"/>
          <w:lang w:eastAsia="zh-CN"/>
        </w:rPr>
        <w:t xml:space="preserve"> left issues on RRM impact and capability reporting</w:t>
      </w:r>
      <w:r w:rsidR="006271E4">
        <w:rPr>
          <w:rFonts w:eastAsia="宋体"/>
          <w:szCs w:val="22"/>
          <w:lang w:eastAsia="zh-CN"/>
        </w:rPr>
        <w:t xml:space="preserve"> for </w:t>
      </w:r>
      <w:r w:rsidR="006271E4" w:rsidRPr="006271E4">
        <w:rPr>
          <w:rFonts w:eastAsia="宋体"/>
          <w:szCs w:val="22"/>
          <w:lang w:eastAsia="zh-CN"/>
        </w:rPr>
        <w:t>CA_n5-n8</w:t>
      </w:r>
      <w:r w:rsidR="006271E4">
        <w:rPr>
          <w:rFonts w:eastAsia="宋体"/>
          <w:szCs w:val="22"/>
          <w:lang w:eastAsia="zh-CN"/>
        </w:rPr>
        <w:t xml:space="preserve"> </w:t>
      </w:r>
      <w:r w:rsidR="00253BDE">
        <w:rPr>
          <w:rFonts w:eastAsia="宋体"/>
          <w:szCs w:val="22"/>
          <w:lang w:eastAsia="zh-CN"/>
        </w:rPr>
        <w:t>with non-concurrent n5 DL and n8 UL.</w:t>
      </w:r>
    </w:p>
    <w:p w14:paraId="7261AAE7" w14:textId="77777777" w:rsidR="00D2132F" w:rsidRPr="00C359AD" w:rsidRDefault="00D2132F" w:rsidP="00D2132F">
      <w:pPr>
        <w:overflowPunct/>
        <w:autoSpaceDE/>
        <w:autoSpaceDN/>
        <w:adjustRightInd/>
        <w:textAlignment w:val="auto"/>
        <w:rPr>
          <w:rFonts w:eastAsia="宋体"/>
          <w:b/>
          <w:bCs/>
          <w:szCs w:val="22"/>
          <w:lang w:eastAsia="zh-CN"/>
        </w:rPr>
      </w:pPr>
      <w:r w:rsidRPr="00C359AD">
        <w:rPr>
          <w:rFonts w:eastAsia="宋体" w:hint="eastAsia"/>
          <w:b/>
          <w:bCs/>
          <w:szCs w:val="22"/>
          <w:lang w:eastAsia="zh-CN"/>
        </w:rPr>
        <w:t xml:space="preserve">Observation 1: </w:t>
      </w:r>
      <w:r w:rsidRPr="00E175C3">
        <w:rPr>
          <w:rFonts w:eastAsia="宋体"/>
          <w:b/>
          <w:bCs/>
          <w:szCs w:val="22"/>
          <w:lang w:eastAsia="zh-CN"/>
        </w:rPr>
        <w:t>In order to increase flexibility and spectral efficiency for the band combination CA_n5_n8, it’s very important to consider the introduction of UE capability for supporting UL CA_n5-n8 with non-concurrent n5</w:t>
      </w:r>
      <w:r>
        <w:rPr>
          <w:rFonts w:eastAsia="宋体" w:hint="eastAsia"/>
          <w:b/>
          <w:bCs/>
          <w:szCs w:val="22"/>
          <w:lang w:eastAsia="zh-CN"/>
        </w:rPr>
        <w:t xml:space="preserve"> </w:t>
      </w:r>
      <w:r w:rsidRPr="00E175C3">
        <w:rPr>
          <w:rFonts w:eastAsia="宋体"/>
          <w:b/>
          <w:bCs/>
          <w:szCs w:val="22"/>
          <w:lang w:eastAsia="zh-CN"/>
        </w:rPr>
        <w:t>DL and n8</w:t>
      </w:r>
      <w:r>
        <w:rPr>
          <w:rFonts w:eastAsia="宋体" w:hint="eastAsia"/>
          <w:b/>
          <w:bCs/>
          <w:szCs w:val="22"/>
          <w:lang w:eastAsia="zh-CN"/>
        </w:rPr>
        <w:t xml:space="preserve"> </w:t>
      </w:r>
      <w:r w:rsidRPr="00E175C3">
        <w:rPr>
          <w:rFonts w:eastAsia="宋体"/>
          <w:b/>
          <w:bCs/>
          <w:szCs w:val="22"/>
          <w:lang w:eastAsia="zh-CN"/>
        </w:rPr>
        <w:t>UL.</w:t>
      </w:r>
    </w:p>
    <w:p w14:paraId="6561D46B" w14:textId="77777777" w:rsidR="00D2132F" w:rsidRDefault="00D2132F" w:rsidP="00D2132F">
      <w:pPr>
        <w:overflowPunct/>
        <w:autoSpaceDE/>
        <w:autoSpaceDN/>
        <w:adjustRightInd/>
        <w:textAlignment w:val="auto"/>
        <w:rPr>
          <w:rFonts w:eastAsia="宋体"/>
          <w:b/>
          <w:bCs/>
          <w:szCs w:val="22"/>
          <w:lang w:eastAsia="zh-CN"/>
        </w:rPr>
      </w:pPr>
      <w:r w:rsidRPr="00C359AD">
        <w:rPr>
          <w:rFonts w:eastAsia="宋体" w:hint="eastAsia"/>
          <w:b/>
          <w:bCs/>
          <w:szCs w:val="22"/>
          <w:lang w:eastAsia="zh-CN"/>
        </w:rPr>
        <w:t xml:space="preserve">Observation </w:t>
      </w:r>
      <w:r>
        <w:rPr>
          <w:rFonts w:eastAsia="宋体" w:hint="eastAsia"/>
          <w:b/>
          <w:bCs/>
          <w:szCs w:val="22"/>
          <w:lang w:eastAsia="zh-CN"/>
        </w:rPr>
        <w:t>2</w:t>
      </w:r>
      <w:r w:rsidRPr="00C359AD">
        <w:rPr>
          <w:rFonts w:eastAsia="宋体" w:hint="eastAsia"/>
          <w:b/>
          <w:bCs/>
          <w:szCs w:val="22"/>
          <w:lang w:eastAsia="zh-CN"/>
        </w:rPr>
        <w:t>:</w:t>
      </w:r>
      <w:r>
        <w:rPr>
          <w:rFonts w:eastAsia="宋体" w:hint="eastAsia"/>
          <w:b/>
          <w:bCs/>
          <w:szCs w:val="22"/>
          <w:lang w:eastAsia="zh-CN"/>
        </w:rPr>
        <w:t xml:space="preserve"> There is no RRM impact on m</w:t>
      </w:r>
      <w:r w:rsidRPr="008B7411">
        <w:rPr>
          <w:rFonts w:eastAsia="宋体"/>
          <w:b/>
          <w:bCs/>
          <w:szCs w:val="22"/>
          <w:lang w:eastAsia="zh-CN"/>
        </w:rPr>
        <w:t>easurement</w:t>
      </w:r>
      <w:r>
        <w:rPr>
          <w:rFonts w:eastAsia="宋体" w:hint="eastAsia"/>
          <w:b/>
          <w:bCs/>
          <w:szCs w:val="22"/>
          <w:lang w:eastAsia="zh-CN"/>
        </w:rPr>
        <w:t>,</w:t>
      </w:r>
      <w:r w:rsidRPr="008B7411">
        <w:rPr>
          <w:rFonts w:eastAsia="宋体"/>
          <w:b/>
          <w:bCs/>
          <w:szCs w:val="22"/>
          <w:lang w:eastAsia="zh-CN"/>
        </w:rPr>
        <w:t xml:space="preserve"> mobility</w:t>
      </w:r>
      <w:r>
        <w:rPr>
          <w:rFonts w:eastAsia="宋体" w:hint="eastAsia"/>
          <w:b/>
          <w:bCs/>
          <w:szCs w:val="22"/>
          <w:lang w:eastAsia="zh-CN"/>
        </w:rPr>
        <w:t xml:space="preserve">, </w:t>
      </w:r>
      <w:r w:rsidRPr="00417B9C">
        <w:rPr>
          <w:rFonts w:eastAsia="宋体"/>
          <w:b/>
          <w:bCs/>
          <w:szCs w:val="22"/>
          <w:lang w:eastAsia="zh-CN"/>
        </w:rPr>
        <w:t>SCell activation</w:t>
      </w:r>
      <w:r>
        <w:rPr>
          <w:rFonts w:eastAsia="宋体" w:hint="eastAsia"/>
          <w:b/>
          <w:bCs/>
          <w:szCs w:val="22"/>
          <w:lang w:eastAsia="zh-CN"/>
        </w:rPr>
        <w:t>,</w:t>
      </w:r>
      <w:r w:rsidRPr="00417B9C">
        <w:rPr>
          <w:rFonts w:eastAsia="宋体"/>
          <w:b/>
          <w:bCs/>
          <w:szCs w:val="22"/>
          <w:lang w:eastAsia="zh-CN"/>
        </w:rPr>
        <w:t xml:space="preserve"> deactivated SCell measurement</w:t>
      </w:r>
      <w:r>
        <w:rPr>
          <w:rFonts w:eastAsia="宋体" w:hint="eastAsia"/>
          <w:b/>
          <w:bCs/>
          <w:szCs w:val="22"/>
          <w:lang w:eastAsia="zh-CN"/>
        </w:rPr>
        <w:t xml:space="preserve">, DL timing, UL timing, etc., </w:t>
      </w:r>
      <w:r w:rsidRPr="00ED2A87">
        <w:rPr>
          <w:rFonts w:eastAsia="宋体"/>
          <w:b/>
          <w:bCs/>
          <w:szCs w:val="22"/>
          <w:lang w:eastAsia="zh-CN"/>
        </w:rPr>
        <w:t>if UE is not scheduled to transmit on n8 UL in the slots where UE is configured to receive on n5 DL</w:t>
      </w:r>
      <w:r>
        <w:rPr>
          <w:rFonts w:eastAsia="宋体" w:hint="eastAsia"/>
          <w:b/>
          <w:bCs/>
          <w:szCs w:val="22"/>
          <w:lang w:eastAsia="zh-CN"/>
        </w:rPr>
        <w:t>.</w:t>
      </w:r>
    </w:p>
    <w:p w14:paraId="42C81C3B" w14:textId="77777777" w:rsidR="00535912" w:rsidRPr="007C48FB" w:rsidRDefault="00535912" w:rsidP="00535912">
      <w:pPr>
        <w:overflowPunct/>
        <w:autoSpaceDE/>
        <w:autoSpaceDN/>
        <w:adjustRightInd/>
        <w:textAlignment w:val="auto"/>
        <w:rPr>
          <w:rFonts w:eastAsia="宋体" w:hint="eastAsia"/>
          <w:b/>
          <w:bCs/>
          <w:szCs w:val="22"/>
          <w:lang w:eastAsia="zh-CN"/>
        </w:rPr>
      </w:pPr>
      <w:r>
        <w:rPr>
          <w:rFonts w:eastAsia="宋体" w:hint="eastAsia"/>
          <w:b/>
          <w:bCs/>
          <w:szCs w:val="22"/>
          <w:lang w:eastAsia="zh-CN"/>
        </w:rPr>
        <w:lastRenderedPageBreak/>
        <w:t xml:space="preserve">Proposal 1: </w:t>
      </w:r>
      <w:r w:rsidRPr="00BA0FBE">
        <w:rPr>
          <w:rFonts w:eastAsia="宋体"/>
          <w:b/>
          <w:bCs/>
          <w:szCs w:val="22"/>
          <w:lang w:eastAsia="zh-CN"/>
        </w:rPr>
        <w:t>RAN4 to confirm there is no RRM impact</w:t>
      </w:r>
      <w:r>
        <w:rPr>
          <w:rFonts w:eastAsia="宋体" w:hint="eastAsia"/>
          <w:b/>
          <w:bCs/>
          <w:szCs w:val="22"/>
          <w:lang w:eastAsia="zh-CN"/>
        </w:rPr>
        <w:t>.</w:t>
      </w:r>
    </w:p>
    <w:p w14:paraId="777CE701" w14:textId="2C22CB7A" w:rsidR="008D1DF3" w:rsidRDefault="008D1DF3" w:rsidP="008D1DF3">
      <w:pPr>
        <w:rPr>
          <w:rFonts w:eastAsia="宋体" w:hint="eastAsia"/>
          <w:b/>
          <w:bCs/>
          <w:szCs w:val="22"/>
          <w:lang w:eastAsia="zh-CN"/>
        </w:rPr>
      </w:pPr>
      <w:r w:rsidRPr="004117C2">
        <w:rPr>
          <w:rFonts w:eastAsia="宋体"/>
          <w:b/>
          <w:bCs/>
        </w:rPr>
        <w:t xml:space="preserve">Proposal </w:t>
      </w:r>
      <w:r>
        <w:rPr>
          <w:rFonts w:eastAsia="宋体" w:hint="eastAsia"/>
          <w:b/>
          <w:bCs/>
          <w:lang w:eastAsia="zh-CN"/>
        </w:rPr>
        <w:t>2</w:t>
      </w:r>
      <w:r w:rsidRPr="004117C2">
        <w:rPr>
          <w:rFonts w:eastAsia="宋体"/>
          <w:b/>
          <w:bCs/>
        </w:rPr>
        <w:t xml:space="preserve">: Introduce UE capability for supporting UL </w:t>
      </w:r>
      <w:r w:rsidRPr="004117C2">
        <w:rPr>
          <w:rFonts w:eastAsia="宋体"/>
          <w:b/>
          <w:bCs/>
          <w:szCs w:val="22"/>
          <w:lang w:eastAsia="zh-CN"/>
        </w:rPr>
        <w:t>CA_n5-n8 with non-concurrent n5 DL and n8 UL</w:t>
      </w:r>
      <w:r w:rsidRPr="004117C2">
        <w:rPr>
          <w:rFonts w:eastAsia="宋体" w:hint="eastAsia"/>
          <w:b/>
          <w:bCs/>
          <w:szCs w:val="22"/>
          <w:lang w:eastAsia="zh-CN"/>
        </w:rPr>
        <w:t xml:space="preserve"> in RF spec</w:t>
      </w:r>
      <w:r w:rsidRPr="004117C2">
        <w:rPr>
          <w:rFonts w:eastAsia="宋体"/>
          <w:b/>
          <w:bCs/>
          <w:szCs w:val="22"/>
          <w:lang w:eastAsia="zh-CN"/>
        </w:rPr>
        <w:t>.</w:t>
      </w:r>
    </w:p>
    <w:p w14:paraId="1D9FD525" w14:textId="77777777" w:rsidR="00CE5DC4" w:rsidRPr="008D1DF3" w:rsidRDefault="00CE5DC4" w:rsidP="00CE5DC4">
      <w:pPr>
        <w:overflowPunct/>
        <w:autoSpaceDE/>
        <w:autoSpaceDN/>
        <w:adjustRightInd/>
        <w:textAlignment w:val="auto"/>
        <w:rPr>
          <w:rFonts w:eastAsia="宋体"/>
          <w:b/>
          <w:bCs/>
          <w:szCs w:val="22"/>
          <w:lang w:eastAsia="zh-CN"/>
        </w:rPr>
      </w:pPr>
    </w:p>
    <w:p w14:paraId="396FC429" w14:textId="77777777" w:rsidR="00D63A38" w:rsidRDefault="00D63A38" w:rsidP="00D63A38">
      <w:pPr>
        <w:pStyle w:val="1"/>
        <w:numPr>
          <w:ilvl w:val="0"/>
          <w:numId w:val="0"/>
        </w:numPr>
        <w:rPr>
          <w:rFonts w:eastAsia="宋体"/>
          <w:lang w:eastAsia="zh-CN"/>
        </w:rPr>
      </w:pPr>
      <w:r>
        <w:t>References</w:t>
      </w:r>
    </w:p>
    <w:p w14:paraId="5BB05857" w14:textId="77777777" w:rsidR="00DD772D" w:rsidRPr="00DD772D" w:rsidRDefault="00DD772D" w:rsidP="00DD772D">
      <w:pPr>
        <w:pStyle w:val="aff0"/>
        <w:widowControl w:val="0"/>
        <w:numPr>
          <w:ilvl w:val="0"/>
          <w:numId w:val="6"/>
        </w:numPr>
        <w:overflowPunct/>
        <w:autoSpaceDE/>
        <w:autoSpaceDN/>
        <w:adjustRightInd/>
        <w:snapToGrid w:val="0"/>
        <w:spacing w:after="0pt"/>
        <w:contextualSpacing w:val="0"/>
        <w:textAlignment w:val="auto"/>
        <w:rPr>
          <w:color w:val="000000" w:themeColor="text1"/>
        </w:rPr>
      </w:pPr>
      <w:r w:rsidRPr="00DD772D">
        <w:rPr>
          <w:color w:val="000000" w:themeColor="text1"/>
        </w:rPr>
        <w:t>R4-2507910, WF on simultaneous Rx/Tx requirements, Huawei</w:t>
      </w:r>
    </w:p>
    <w:p w14:paraId="0FC532F6" w14:textId="2AD7841E" w:rsidR="00E336F7" w:rsidRPr="00C13F41" w:rsidRDefault="001105D6" w:rsidP="00C13F41">
      <w:pPr>
        <w:pStyle w:val="aff0"/>
        <w:numPr>
          <w:ilvl w:val="0"/>
          <w:numId w:val="6"/>
        </w:numPr>
        <w:rPr>
          <w:color w:val="000000" w:themeColor="text1"/>
        </w:rPr>
      </w:pPr>
      <w:r w:rsidRPr="001105D6">
        <w:rPr>
          <w:color w:val="000000" w:themeColor="text1"/>
        </w:rPr>
        <w:t>R4-2511850, WF on UL CA_n5-n8, CATT, Huawei, China Telecom, China Unicom, Anterix</w:t>
      </w:r>
    </w:p>
    <w:sectPr w:rsidR="00E336F7" w:rsidRPr="00C13F41" w:rsidSect="00413D00">
      <w:footerReference w:type="default" r:id="rId10"/>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2B62CC0B" w14:textId="77777777" w:rsidR="0006447E" w:rsidRDefault="0006447E">
      <w:r>
        <w:separator/>
      </w:r>
    </w:p>
  </w:endnote>
  <w:endnote w:type="continuationSeparator" w:id="0">
    <w:p w14:paraId="49936845" w14:textId="77777777" w:rsidR="0006447E" w:rsidRDefault="0006447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charset w:characterSet="iso-8859-1"/>
    <w:family w:val="auto"/>
    <w:pitch w:val="variable"/>
    <w:sig w:usb0="00000087" w:usb1="00000000" w:usb2="00000000" w:usb3="00000000" w:csb0="0000001B" w:csb1="00000000"/>
  </w:font>
  <w:font w:name="MS Mincho">
    <w:altName w:val="ＭＳ 明朝"/>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ＭＳ ゴシック"/>
    <w:charset w:characterSet="shift_jis"/>
    <w:family w:val="auto"/>
    <w:pitch w:val="default"/>
    <w:sig w:usb0="00000000" w:usb1="00000000" w:usb2="00000010" w:usb3="00000000" w:csb0="00020000" w:csb1="00000000"/>
  </w:font>
  <w:font w:name="等线">
    <w:altName w:val="DengXian"/>
    <w:panose1 w:val="02010600030101010101"/>
    <w:charset w:characterSet="GBK"/>
    <w:family w:val="auto"/>
    <w:pitch w:val="variable"/>
    <w:sig w:usb0="A00002BF" w:usb1="38CF7CFA" w:usb2="00000016" w:usb3="00000000" w:csb0="0004000F" w:csb1="00000000"/>
  </w:font>
  <w:font w:name="等线 Light">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4B7EF061" w14:textId="77777777" w:rsidR="0006447E" w:rsidRDefault="0006447E">
      <w:r>
        <w:separator/>
      </w:r>
    </w:p>
  </w:footnote>
  <w:footnote w:type="continuationSeparator" w:id="0">
    <w:p w14:paraId="1463C2DC" w14:textId="77777777" w:rsidR="0006447E" w:rsidRDefault="0006447E">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1" w15:restartNumberingAfterBreak="0">
    <w:nsid w:val="4C842F00"/>
    <w:multiLevelType w:val="hybridMultilevel"/>
    <w:tmpl w:val="9FF05C4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2"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3"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4"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6"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7"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9"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30"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1"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2"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3"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4"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0"/>
  </w:num>
  <w:num w:numId="4" w16cid:durableId="1931768082">
    <w:abstractNumId w:val="18"/>
  </w:num>
  <w:num w:numId="5" w16cid:durableId="155802158">
    <w:abstractNumId w:val="32"/>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30"/>
  </w:num>
  <w:num w:numId="11" w16cid:durableId="88504047">
    <w:abstractNumId w:val="24"/>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3"/>
  </w:num>
  <w:num w:numId="15" w16cid:durableId="696545738">
    <w:abstractNumId w:val="25"/>
  </w:num>
  <w:num w:numId="16" w16cid:durableId="268855208">
    <w:abstractNumId w:val="31"/>
  </w:num>
  <w:num w:numId="17" w16cid:durableId="1526863983">
    <w:abstractNumId w:val="10"/>
  </w:num>
  <w:num w:numId="18" w16cid:durableId="31197175">
    <w:abstractNumId w:val="2"/>
  </w:num>
  <w:num w:numId="19" w16cid:durableId="1104690076">
    <w:abstractNumId w:val="19"/>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8"/>
  </w:num>
  <w:num w:numId="32" w16cid:durableId="1663238820">
    <w:abstractNumId w:val="26"/>
  </w:num>
  <w:num w:numId="33" w16cid:durableId="1911957830">
    <w:abstractNumId w:val="4"/>
  </w:num>
  <w:num w:numId="34" w16cid:durableId="261382478">
    <w:abstractNumId w:val="23"/>
  </w:num>
  <w:num w:numId="35" w16cid:durableId="1195968436">
    <w:abstractNumId w:val="29"/>
  </w:num>
  <w:num w:numId="36" w16cid:durableId="801462130">
    <w:abstractNumId w:val="27"/>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2"/>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4"/>
  </w:num>
  <w:num w:numId="43" w16cid:durableId="511912915">
    <w:abstractNumId w:val="7"/>
  </w:num>
  <w:num w:numId="44" w16cid:durableId="1725107268">
    <w:abstractNumId w:val="7"/>
  </w:num>
  <w:num w:numId="45" w16cid:durableId="2112508442">
    <w:abstractNumId w:val="13"/>
  </w:num>
  <w:num w:numId="46" w16cid:durableId="62946784">
    <w:abstractNumId w:val="8"/>
  </w:num>
  <w:num w:numId="47" w16cid:durableId="299844879">
    <w:abstractNumId w:val="21"/>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4FB3"/>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1A3"/>
    <w:rsid w:val="00020776"/>
    <w:rsid w:val="00020E1B"/>
    <w:rsid w:val="00021042"/>
    <w:rsid w:val="0002108E"/>
    <w:rsid w:val="000212A1"/>
    <w:rsid w:val="00021907"/>
    <w:rsid w:val="000220CE"/>
    <w:rsid w:val="000220E2"/>
    <w:rsid w:val="0002225D"/>
    <w:rsid w:val="00023F5A"/>
    <w:rsid w:val="0002475A"/>
    <w:rsid w:val="000256F5"/>
    <w:rsid w:val="00026904"/>
    <w:rsid w:val="00026A59"/>
    <w:rsid w:val="00026F5D"/>
    <w:rsid w:val="0003112B"/>
    <w:rsid w:val="00031165"/>
    <w:rsid w:val="000311E5"/>
    <w:rsid w:val="00031468"/>
    <w:rsid w:val="00031CC0"/>
    <w:rsid w:val="00032205"/>
    <w:rsid w:val="00032561"/>
    <w:rsid w:val="000326E2"/>
    <w:rsid w:val="00032C76"/>
    <w:rsid w:val="00033AF4"/>
    <w:rsid w:val="00033F47"/>
    <w:rsid w:val="00034F28"/>
    <w:rsid w:val="0003564D"/>
    <w:rsid w:val="000368DA"/>
    <w:rsid w:val="000369E7"/>
    <w:rsid w:val="00037102"/>
    <w:rsid w:val="000372BB"/>
    <w:rsid w:val="00037904"/>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D7"/>
    <w:rsid w:val="00046B9C"/>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E30"/>
    <w:rsid w:val="00062143"/>
    <w:rsid w:val="0006316F"/>
    <w:rsid w:val="000633D5"/>
    <w:rsid w:val="00063B92"/>
    <w:rsid w:val="0006402D"/>
    <w:rsid w:val="0006423A"/>
    <w:rsid w:val="0006447E"/>
    <w:rsid w:val="000658D0"/>
    <w:rsid w:val="00065CE5"/>
    <w:rsid w:val="00065D07"/>
    <w:rsid w:val="00066134"/>
    <w:rsid w:val="000666CF"/>
    <w:rsid w:val="000667C2"/>
    <w:rsid w:val="00066E67"/>
    <w:rsid w:val="0006712A"/>
    <w:rsid w:val="0006739A"/>
    <w:rsid w:val="000678F6"/>
    <w:rsid w:val="00067DAE"/>
    <w:rsid w:val="00067E8E"/>
    <w:rsid w:val="00070611"/>
    <w:rsid w:val="000707F9"/>
    <w:rsid w:val="00070E01"/>
    <w:rsid w:val="00071DB0"/>
    <w:rsid w:val="00071F66"/>
    <w:rsid w:val="00072364"/>
    <w:rsid w:val="000723F1"/>
    <w:rsid w:val="00072593"/>
    <w:rsid w:val="00072FAF"/>
    <w:rsid w:val="00073D2A"/>
    <w:rsid w:val="00073D42"/>
    <w:rsid w:val="00074009"/>
    <w:rsid w:val="00074461"/>
    <w:rsid w:val="000761DE"/>
    <w:rsid w:val="00076AB9"/>
    <w:rsid w:val="000771C9"/>
    <w:rsid w:val="00077C0A"/>
    <w:rsid w:val="00077F33"/>
    <w:rsid w:val="000802A4"/>
    <w:rsid w:val="00080C3A"/>
    <w:rsid w:val="0008108F"/>
    <w:rsid w:val="0008118F"/>
    <w:rsid w:val="00081D13"/>
    <w:rsid w:val="00082230"/>
    <w:rsid w:val="00082663"/>
    <w:rsid w:val="0008285B"/>
    <w:rsid w:val="0008287D"/>
    <w:rsid w:val="000830DA"/>
    <w:rsid w:val="000834ED"/>
    <w:rsid w:val="000846BD"/>
    <w:rsid w:val="00085AC1"/>
    <w:rsid w:val="00085C18"/>
    <w:rsid w:val="000860C0"/>
    <w:rsid w:val="000863F0"/>
    <w:rsid w:val="0008727B"/>
    <w:rsid w:val="0008742B"/>
    <w:rsid w:val="0009044A"/>
    <w:rsid w:val="00090AC2"/>
    <w:rsid w:val="00091FF0"/>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269A"/>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A90"/>
    <w:rsid w:val="000B4D8F"/>
    <w:rsid w:val="000B51DB"/>
    <w:rsid w:val="000B5225"/>
    <w:rsid w:val="000B5449"/>
    <w:rsid w:val="000B590F"/>
    <w:rsid w:val="000B592C"/>
    <w:rsid w:val="000B5A70"/>
    <w:rsid w:val="000B5AB5"/>
    <w:rsid w:val="000B5EEC"/>
    <w:rsid w:val="000B5F02"/>
    <w:rsid w:val="000B65BC"/>
    <w:rsid w:val="000B71F0"/>
    <w:rsid w:val="000B73D6"/>
    <w:rsid w:val="000B770A"/>
    <w:rsid w:val="000C00A2"/>
    <w:rsid w:val="000C0293"/>
    <w:rsid w:val="000C03F5"/>
    <w:rsid w:val="000C0A2B"/>
    <w:rsid w:val="000C2277"/>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916"/>
    <w:rsid w:val="000C6B58"/>
    <w:rsid w:val="000C7058"/>
    <w:rsid w:val="000C7251"/>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A00"/>
    <w:rsid w:val="000D58BA"/>
    <w:rsid w:val="000D5958"/>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B76"/>
    <w:rsid w:val="000E692C"/>
    <w:rsid w:val="000E6C29"/>
    <w:rsid w:val="000E7DB6"/>
    <w:rsid w:val="000F031A"/>
    <w:rsid w:val="000F0568"/>
    <w:rsid w:val="000F0576"/>
    <w:rsid w:val="000F0D2A"/>
    <w:rsid w:val="000F0F33"/>
    <w:rsid w:val="000F186B"/>
    <w:rsid w:val="000F1D6D"/>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63B"/>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05D6"/>
    <w:rsid w:val="001117A1"/>
    <w:rsid w:val="00111828"/>
    <w:rsid w:val="0011274D"/>
    <w:rsid w:val="0011282B"/>
    <w:rsid w:val="00112A74"/>
    <w:rsid w:val="00112D66"/>
    <w:rsid w:val="00112DCC"/>
    <w:rsid w:val="00112DDC"/>
    <w:rsid w:val="00114764"/>
    <w:rsid w:val="00114D1A"/>
    <w:rsid w:val="00114DB0"/>
    <w:rsid w:val="001157FA"/>
    <w:rsid w:val="001159A0"/>
    <w:rsid w:val="00116AEF"/>
    <w:rsid w:val="00116C0E"/>
    <w:rsid w:val="00116DA2"/>
    <w:rsid w:val="00116F6F"/>
    <w:rsid w:val="0011774F"/>
    <w:rsid w:val="00117750"/>
    <w:rsid w:val="00117964"/>
    <w:rsid w:val="00117D6D"/>
    <w:rsid w:val="00120487"/>
    <w:rsid w:val="00120760"/>
    <w:rsid w:val="00120BBB"/>
    <w:rsid w:val="0012120A"/>
    <w:rsid w:val="00123389"/>
    <w:rsid w:val="0012370E"/>
    <w:rsid w:val="00123C13"/>
    <w:rsid w:val="0012482A"/>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512A"/>
    <w:rsid w:val="00135141"/>
    <w:rsid w:val="00135898"/>
    <w:rsid w:val="00135C70"/>
    <w:rsid w:val="00136591"/>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487"/>
    <w:rsid w:val="001446B1"/>
    <w:rsid w:val="001448B7"/>
    <w:rsid w:val="00144AB5"/>
    <w:rsid w:val="00144D86"/>
    <w:rsid w:val="00145057"/>
    <w:rsid w:val="00146015"/>
    <w:rsid w:val="00146064"/>
    <w:rsid w:val="001460BE"/>
    <w:rsid w:val="001462C7"/>
    <w:rsid w:val="001467D4"/>
    <w:rsid w:val="00147064"/>
    <w:rsid w:val="00147827"/>
    <w:rsid w:val="00147A05"/>
    <w:rsid w:val="001501DD"/>
    <w:rsid w:val="00151156"/>
    <w:rsid w:val="00151161"/>
    <w:rsid w:val="001515F4"/>
    <w:rsid w:val="00151689"/>
    <w:rsid w:val="00151812"/>
    <w:rsid w:val="0015196F"/>
    <w:rsid w:val="001520A1"/>
    <w:rsid w:val="00152BC7"/>
    <w:rsid w:val="00152BF3"/>
    <w:rsid w:val="00152FCF"/>
    <w:rsid w:val="001543F2"/>
    <w:rsid w:val="00155587"/>
    <w:rsid w:val="0015596A"/>
    <w:rsid w:val="00156E76"/>
    <w:rsid w:val="00156FA1"/>
    <w:rsid w:val="0015714C"/>
    <w:rsid w:val="001572F3"/>
    <w:rsid w:val="0016089E"/>
    <w:rsid w:val="00160B74"/>
    <w:rsid w:val="00160FB3"/>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9A0"/>
    <w:rsid w:val="00172F63"/>
    <w:rsid w:val="00172F85"/>
    <w:rsid w:val="00173042"/>
    <w:rsid w:val="0017327A"/>
    <w:rsid w:val="0017364E"/>
    <w:rsid w:val="00173787"/>
    <w:rsid w:val="00173B5D"/>
    <w:rsid w:val="00173D67"/>
    <w:rsid w:val="00174695"/>
    <w:rsid w:val="00174C11"/>
    <w:rsid w:val="00175090"/>
    <w:rsid w:val="00175CBD"/>
    <w:rsid w:val="00176AED"/>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471B"/>
    <w:rsid w:val="001850DF"/>
    <w:rsid w:val="001853F0"/>
    <w:rsid w:val="0018686E"/>
    <w:rsid w:val="0018689E"/>
    <w:rsid w:val="00186918"/>
    <w:rsid w:val="00186B5A"/>
    <w:rsid w:val="001874A3"/>
    <w:rsid w:val="00187504"/>
    <w:rsid w:val="001878F6"/>
    <w:rsid w:val="00187B6A"/>
    <w:rsid w:val="001905D9"/>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1DA"/>
    <w:rsid w:val="001A44E3"/>
    <w:rsid w:val="001A4830"/>
    <w:rsid w:val="001A52F1"/>
    <w:rsid w:val="001A5951"/>
    <w:rsid w:val="001A5FAC"/>
    <w:rsid w:val="001A605A"/>
    <w:rsid w:val="001A652B"/>
    <w:rsid w:val="001A6EAB"/>
    <w:rsid w:val="001A6F1B"/>
    <w:rsid w:val="001A6F5A"/>
    <w:rsid w:val="001A7BA0"/>
    <w:rsid w:val="001B044D"/>
    <w:rsid w:val="001B13FC"/>
    <w:rsid w:val="001B15B6"/>
    <w:rsid w:val="001B1CA9"/>
    <w:rsid w:val="001B32FB"/>
    <w:rsid w:val="001B3B98"/>
    <w:rsid w:val="001B3BC3"/>
    <w:rsid w:val="001B4001"/>
    <w:rsid w:val="001B4F8C"/>
    <w:rsid w:val="001B5A11"/>
    <w:rsid w:val="001B5F08"/>
    <w:rsid w:val="001B6435"/>
    <w:rsid w:val="001B659B"/>
    <w:rsid w:val="001B67A8"/>
    <w:rsid w:val="001B7033"/>
    <w:rsid w:val="001B708E"/>
    <w:rsid w:val="001B72DC"/>
    <w:rsid w:val="001C0BD3"/>
    <w:rsid w:val="001C0CEC"/>
    <w:rsid w:val="001C0F0F"/>
    <w:rsid w:val="001C14E4"/>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3F28"/>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089"/>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4AC"/>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29C3"/>
    <w:rsid w:val="00253503"/>
    <w:rsid w:val="00253BDE"/>
    <w:rsid w:val="00253C2B"/>
    <w:rsid w:val="00253DE5"/>
    <w:rsid w:val="002542C8"/>
    <w:rsid w:val="0025430D"/>
    <w:rsid w:val="0025438D"/>
    <w:rsid w:val="00254398"/>
    <w:rsid w:val="00254416"/>
    <w:rsid w:val="00255226"/>
    <w:rsid w:val="00255B5C"/>
    <w:rsid w:val="00255BDC"/>
    <w:rsid w:val="00255CA7"/>
    <w:rsid w:val="00257278"/>
    <w:rsid w:val="002575D7"/>
    <w:rsid w:val="00257749"/>
    <w:rsid w:val="002579A7"/>
    <w:rsid w:val="00257A86"/>
    <w:rsid w:val="00257D49"/>
    <w:rsid w:val="00257F80"/>
    <w:rsid w:val="00260116"/>
    <w:rsid w:val="00260424"/>
    <w:rsid w:val="00260CB9"/>
    <w:rsid w:val="00261071"/>
    <w:rsid w:val="00261186"/>
    <w:rsid w:val="00261D36"/>
    <w:rsid w:val="002628EF"/>
    <w:rsid w:val="00262996"/>
    <w:rsid w:val="002629DD"/>
    <w:rsid w:val="0026385D"/>
    <w:rsid w:val="00263A7F"/>
    <w:rsid w:val="00264CC0"/>
    <w:rsid w:val="00264CEF"/>
    <w:rsid w:val="00264D9A"/>
    <w:rsid w:val="00265611"/>
    <w:rsid w:val="00265651"/>
    <w:rsid w:val="002659FE"/>
    <w:rsid w:val="0026615E"/>
    <w:rsid w:val="00266408"/>
    <w:rsid w:val="002668F6"/>
    <w:rsid w:val="00266CA1"/>
    <w:rsid w:val="00266D04"/>
    <w:rsid w:val="00266EF6"/>
    <w:rsid w:val="002679B8"/>
    <w:rsid w:val="00267B88"/>
    <w:rsid w:val="00267CBE"/>
    <w:rsid w:val="002701DB"/>
    <w:rsid w:val="00270338"/>
    <w:rsid w:val="002706D2"/>
    <w:rsid w:val="00270787"/>
    <w:rsid w:val="002707BC"/>
    <w:rsid w:val="002716CF"/>
    <w:rsid w:val="00271981"/>
    <w:rsid w:val="00271CA1"/>
    <w:rsid w:val="00272079"/>
    <w:rsid w:val="00272254"/>
    <w:rsid w:val="002724C1"/>
    <w:rsid w:val="002731F0"/>
    <w:rsid w:val="00273EBD"/>
    <w:rsid w:val="00273FE8"/>
    <w:rsid w:val="0027421E"/>
    <w:rsid w:val="002749A5"/>
    <w:rsid w:val="00274AFD"/>
    <w:rsid w:val="00274F83"/>
    <w:rsid w:val="0027502E"/>
    <w:rsid w:val="0027504B"/>
    <w:rsid w:val="0027520E"/>
    <w:rsid w:val="00275B69"/>
    <w:rsid w:val="0027699C"/>
    <w:rsid w:val="00276A44"/>
    <w:rsid w:val="002774A6"/>
    <w:rsid w:val="00277A52"/>
    <w:rsid w:val="00277DDF"/>
    <w:rsid w:val="00277EEE"/>
    <w:rsid w:val="00280251"/>
    <w:rsid w:val="00280B47"/>
    <w:rsid w:val="002816B9"/>
    <w:rsid w:val="0028193D"/>
    <w:rsid w:val="00281F73"/>
    <w:rsid w:val="0028214E"/>
    <w:rsid w:val="0028277B"/>
    <w:rsid w:val="00282812"/>
    <w:rsid w:val="00283283"/>
    <w:rsid w:val="00283C23"/>
    <w:rsid w:val="002841F1"/>
    <w:rsid w:val="002850DE"/>
    <w:rsid w:val="00285379"/>
    <w:rsid w:val="00286207"/>
    <w:rsid w:val="002863B4"/>
    <w:rsid w:val="002863D5"/>
    <w:rsid w:val="00286658"/>
    <w:rsid w:val="0028694F"/>
    <w:rsid w:val="00287711"/>
    <w:rsid w:val="00287A83"/>
    <w:rsid w:val="002904C1"/>
    <w:rsid w:val="002908C8"/>
    <w:rsid w:val="00290B20"/>
    <w:rsid w:val="00290B4F"/>
    <w:rsid w:val="002913B8"/>
    <w:rsid w:val="002915B7"/>
    <w:rsid w:val="00291E51"/>
    <w:rsid w:val="002928F7"/>
    <w:rsid w:val="00292C71"/>
    <w:rsid w:val="00292D6B"/>
    <w:rsid w:val="002941B6"/>
    <w:rsid w:val="002947C2"/>
    <w:rsid w:val="00294B48"/>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0849"/>
    <w:rsid w:val="002B1259"/>
    <w:rsid w:val="002B18E7"/>
    <w:rsid w:val="002B1AF9"/>
    <w:rsid w:val="002B1E44"/>
    <w:rsid w:val="002B1F8F"/>
    <w:rsid w:val="002B2455"/>
    <w:rsid w:val="002B25E9"/>
    <w:rsid w:val="002B3A4D"/>
    <w:rsid w:val="002B457F"/>
    <w:rsid w:val="002B45AA"/>
    <w:rsid w:val="002B4743"/>
    <w:rsid w:val="002B5B27"/>
    <w:rsid w:val="002B628D"/>
    <w:rsid w:val="002B6835"/>
    <w:rsid w:val="002B6AE5"/>
    <w:rsid w:val="002B6BCD"/>
    <w:rsid w:val="002B7B57"/>
    <w:rsid w:val="002C01E3"/>
    <w:rsid w:val="002C06F1"/>
    <w:rsid w:val="002C07F9"/>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17DD"/>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2D"/>
    <w:rsid w:val="002E1055"/>
    <w:rsid w:val="002E17D8"/>
    <w:rsid w:val="002E1DC5"/>
    <w:rsid w:val="002E22E6"/>
    <w:rsid w:val="002E3C54"/>
    <w:rsid w:val="002E3F12"/>
    <w:rsid w:val="002E4CA0"/>
    <w:rsid w:val="002E55E4"/>
    <w:rsid w:val="002E58C6"/>
    <w:rsid w:val="002E61D6"/>
    <w:rsid w:val="002E6303"/>
    <w:rsid w:val="002E6B87"/>
    <w:rsid w:val="002E719D"/>
    <w:rsid w:val="002E71D3"/>
    <w:rsid w:val="002E7D9C"/>
    <w:rsid w:val="002E7FAD"/>
    <w:rsid w:val="002F023D"/>
    <w:rsid w:val="002F035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A90"/>
    <w:rsid w:val="002F7FD1"/>
    <w:rsid w:val="00300ACD"/>
    <w:rsid w:val="00300EB2"/>
    <w:rsid w:val="00300FBA"/>
    <w:rsid w:val="00301514"/>
    <w:rsid w:val="00302309"/>
    <w:rsid w:val="0030299D"/>
    <w:rsid w:val="00302FC2"/>
    <w:rsid w:val="00303418"/>
    <w:rsid w:val="00304672"/>
    <w:rsid w:val="00304F87"/>
    <w:rsid w:val="0030569B"/>
    <w:rsid w:val="0030598F"/>
    <w:rsid w:val="00305D3B"/>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A97"/>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6BA"/>
    <w:rsid w:val="00326780"/>
    <w:rsid w:val="0032780A"/>
    <w:rsid w:val="00327BB4"/>
    <w:rsid w:val="00327FD3"/>
    <w:rsid w:val="003308E5"/>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4D6A"/>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1F40"/>
    <w:rsid w:val="003527B2"/>
    <w:rsid w:val="003529B8"/>
    <w:rsid w:val="00352C37"/>
    <w:rsid w:val="00352EED"/>
    <w:rsid w:val="00353751"/>
    <w:rsid w:val="00354384"/>
    <w:rsid w:val="0035466A"/>
    <w:rsid w:val="00355557"/>
    <w:rsid w:val="0035574C"/>
    <w:rsid w:val="00356014"/>
    <w:rsid w:val="0035603D"/>
    <w:rsid w:val="0035625A"/>
    <w:rsid w:val="00356338"/>
    <w:rsid w:val="003566FF"/>
    <w:rsid w:val="00356AE9"/>
    <w:rsid w:val="00356B60"/>
    <w:rsid w:val="00357D16"/>
    <w:rsid w:val="0036082C"/>
    <w:rsid w:val="00360BB3"/>
    <w:rsid w:val="00360CF3"/>
    <w:rsid w:val="003610D3"/>
    <w:rsid w:val="00361347"/>
    <w:rsid w:val="00361C4C"/>
    <w:rsid w:val="003625A1"/>
    <w:rsid w:val="003628D0"/>
    <w:rsid w:val="00362DF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0AE"/>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60E"/>
    <w:rsid w:val="003806B5"/>
    <w:rsid w:val="00380DB9"/>
    <w:rsid w:val="00381249"/>
    <w:rsid w:val="00381905"/>
    <w:rsid w:val="00381E42"/>
    <w:rsid w:val="00382108"/>
    <w:rsid w:val="00382335"/>
    <w:rsid w:val="00382D5F"/>
    <w:rsid w:val="00383566"/>
    <w:rsid w:val="00383A80"/>
    <w:rsid w:val="00384028"/>
    <w:rsid w:val="00385386"/>
    <w:rsid w:val="003856DB"/>
    <w:rsid w:val="00385783"/>
    <w:rsid w:val="003865CA"/>
    <w:rsid w:val="00386680"/>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1FD"/>
    <w:rsid w:val="00392DA6"/>
    <w:rsid w:val="00392F29"/>
    <w:rsid w:val="00393614"/>
    <w:rsid w:val="003936F2"/>
    <w:rsid w:val="00393873"/>
    <w:rsid w:val="00393BF2"/>
    <w:rsid w:val="003940CA"/>
    <w:rsid w:val="00394D01"/>
    <w:rsid w:val="0039607A"/>
    <w:rsid w:val="00396578"/>
    <w:rsid w:val="00396825"/>
    <w:rsid w:val="0039688D"/>
    <w:rsid w:val="00396E49"/>
    <w:rsid w:val="0039753A"/>
    <w:rsid w:val="003A06DF"/>
    <w:rsid w:val="003A06F6"/>
    <w:rsid w:val="003A11DC"/>
    <w:rsid w:val="003A1B19"/>
    <w:rsid w:val="003A25DA"/>
    <w:rsid w:val="003A28D9"/>
    <w:rsid w:val="003A297D"/>
    <w:rsid w:val="003A4876"/>
    <w:rsid w:val="003A48D5"/>
    <w:rsid w:val="003A4ED7"/>
    <w:rsid w:val="003A4EF0"/>
    <w:rsid w:val="003A5104"/>
    <w:rsid w:val="003A5662"/>
    <w:rsid w:val="003A609A"/>
    <w:rsid w:val="003A67B7"/>
    <w:rsid w:val="003A76F1"/>
    <w:rsid w:val="003A7929"/>
    <w:rsid w:val="003A7986"/>
    <w:rsid w:val="003A7BFB"/>
    <w:rsid w:val="003A7CD3"/>
    <w:rsid w:val="003A7E9E"/>
    <w:rsid w:val="003A7F7F"/>
    <w:rsid w:val="003B012D"/>
    <w:rsid w:val="003B01B2"/>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444"/>
    <w:rsid w:val="003B56A5"/>
    <w:rsid w:val="003B5921"/>
    <w:rsid w:val="003B5923"/>
    <w:rsid w:val="003B5F06"/>
    <w:rsid w:val="003B7022"/>
    <w:rsid w:val="003B7116"/>
    <w:rsid w:val="003B73D8"/>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8EB"/>
    <w:rsid w:val="003E4910"/>
    <w:rsid w:val="003E4ECC"/>
    <w:rsid w:val="003E4F07"/>
    <w:rsid w:val="003E5419"/>
    <w:rsid w:val="003E5486"/>
    <w:rsid w:val="003E568E"/>
    <w:rsid w:val="003E589A"/>
    <w:rsid w:val="003E5967"/>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08"/>
    <w:rsid w:val="004029DE"/>
    <w:rsid w:val="00402A2D"/>
    <w:rsid w:val="00402F97"/>
    <w:rsid w:val="0040356F"/>
    <w:rsid w:val="004035EE"/>
    <w:rsid w:val="00403A6C"/>
    <w:rsid w:val="0040416A"/>
    <w:rsid w:val="00404960"/>
    <w:rsid w:val="00405597"/>
    <w:rsid w:val="00405C55"/>
    <w:rsid w:val="004061CC"/>
    <w:rsid w:val="00406346"/>
    <w:rsid w:val="004065E5"/>
    <w:rsid w:val="00407C93"/>
    <w:rsid w:val="00410ABC"/>
    <w:rsid w:val="00410B0A"/>
    <w:rsid w:val="004117C2"/>
    <w:rsid w:val="00411E83"/>
    <w:rsid w:val="0041247C"/>
    <w:rsid w:val="00412A80"/>
    <w:rsid w:val="00412C67"/>
    <w:rsid w:val="0041375E"/>
    <w:rsid w:val="004137BD"/>
    <w:rsid w:val="004138D2"/>
    <w:rsid w:val="00413CB5"/>
    <w:rsid w:val="00413D00"/>
    <w:rsid w:val="00414B81"/>
    <w:rsid w:val="00414DE3"/>
    <w:rsid w:val="00415298"/>
    <w:rsid w:val="004158A1"/>
    <w:rsid w:val="00415D8B"/>
    <w:rsid w:val="004163E0"/>
    <w:rsid w:val="00417836"/>
    <w:rsid w:val="00417B6F"/>
    <w:rsid w:val="00417B9C"/>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E48"/>
    <w:rsid w:val="00434090"/>
    <w:rsid w:val="00434577"/>
    <w:rsid w:val="00434812"/>
    <w:rsid w:val="00434855"/>
    <w:rsid w:val="00434AE1"/>
    <w:rsid w:val="00434F34"/>
    <w:rsid w:val="00434F83"/>
    <w:rsid w:val="00435236"/>
    <w:rsid w:val="004354E2"/>
    <w:rsid w:val="00436BD2"/>
    <w:rsid w:val="00436D24"/>
    <w:rsid w:val="00436F3A"/>
    <w:rsid w:val="00436FD6"/>
    <w:rsid w:val="00437177"/>
    <w:rsid w:val="00440439"/>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2BA"/>
    <w:rsid w:val="004508E8"/>
    <w:rsid w:val="004509EE"/>
    <w:rsid w:val="00450D84"/>
    <w:rsid w:val="004518E0"/>
    <w:rsid w:val="00452487"/>
    <w:rsid w:val="00452BB4"/>
    <w:rsid w:val="00453086"/>
    <w:rsid w:val="00453203"/>
    <w:rsid w:val="004549EC"/>
    <w:rsid w:val="00454B9B"/>
    <w:rsid w:val="00454D5C"/>
    <w:rsid w:val="0045541A"/>
    <w:rsid w:val="00455860"/>
    <w:rsid w:val="00457955"/>
    <w:rsid w:val="00457FF1"/>
    <w:rsid w:val="00461C89"/>
    <w:rsid w:val="00461D1B"/>
    <w:rsid w:val="00461DBE"/>
    <w:rsid w:val="004622F2"/>
    <w:rsid w:val="00462353"/>
    <w:rsid w:val="0046259E"/>
    <w:rsid w:val="00463D83"/>
    <w:rsid w:val="00463EC0"/>
    <w:rsid w:val="0046524E"/>
    <w:rsid w:val="0046566A"/>
    <w:rsid w:val="00465AE3"/>
    <w:rsid w:val="0046639A"/>
    <w:rsid w:val="0046738B"/>
    <w:rsid w:val="004678C1"/>
    <w:rsid w:val="00467D1F"/>
    <w:rsid w:val="00470A11"/>
    <w:rsid w:val="00471190"/>
    <w:rsid w:val="004711EF"/>
    <w:rsid w:val="00471D0C"/>
    <w:rsid w:val="00471F70"/>
    <w:rsid w:val="00472065"/>
    <w:rsid w:val="00472278"/>
    <w:rsid w:val="0047246E"/>
    <w:rsid w:val="00472760"/>
    <w:rsid w:val="00473001"/>
    <w:rsid w:val="00473B5A"/>
    <w:rsid w:val="00474E3B"/>
    <w:rsid w:val="00474EEF"/>
    <w:rsid w:val="00475004"/>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A7"/>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46D"/>
    <w:rsid w:val="004D7A24"/>
    <w:rsid w:val="004E12D9"/>
    <w:rsid w:val="004E22CC"/>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2EC"/>
    <w:rsid w:val="004F388F"/>
    <w:rsid w:val="004F40BE"/>
    <w:rsid w:val="004F49C2"/>
    <w:rsid w:val="004F4F54"/>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BC8"/>
    <w:rsid w:val="00504D2F"/>
    <w:rsid w:val="00505528"/>
    <w:rsid w:val="005059E2"/>
    <w:rsid w:val="00505C31"/>
    <w:rsid w:val="00505CC2"/>
    <w:rsid w:val="0050680A"/>
    <w:rsid w:val="00507831"/>
    <w:rsid w:val="00507BF2"/>
    <w:rsid w:val="00507FFE"/>
    <w:rsid w:val="00510102"/>
    <w:rsid w:val="0051016B"/>
    <w:rsid w:val="00510B56"/>
    <w:rsid w:val="00511CD1"/>
    <w:rsid w:val="00512129"/>
    <w:rsid w:val="00512D6A"/>
    <w:rsid w:val="00513006"/>
    <w:rsid w:val="005135EA"/>
    <w:rsid w:val="00513B91"/>
    <w:rsid w:val="005147F3"/>
    <w:rsid w:val="00514955"/>
    <w:rsid w:val="00514C5A"/>
    <w:rsid w:val="00514D8A"/>
    <w:rsid w:val="00515826"/>
    <w:rsid w:val="00516146"/>
    <w:rsid w:val="00516384"/>
    <w:rsid w:val="005168CB"/>
    <w:rsid w:val="00517B5C"/>
    <w:rsid w:val="00517CE6"/>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1F8"/>
    <w:rsid w:val="00530791"/>
    <w:rsid w:val="00531682"/>
    <w:rsid w:val="005332D7"/>
    <w:rsid w:val="0053346C"/>
    <w:rsid w:val="0053447F"/>
    <w:rsid w:val="005346E8"/>
    <w:rsid w:val="00534F1C"/>
    <w:rsid w:val="005352ED"/>
    <w:rsid w:val="0053569A"/>
    <w:rsid w:val="00535912"/>
    <w:rsid w:val="00536515"/>
    <w:rsid w:val="00536850"/>
    <w:rsid w:val="00537430"/>
    <w:rsid w:val="005374E4"/>
    <w:rsid w:val="005374EF"/>
    <w:rsid w:val="0054064A"/>
    <w:rsid w:val="00540688"/>
    <w:rsid w:val="00540F47"/>
    <w:rsid w:val="00540FCB"/>
    <w:rsid w:val="00541579"/>
    <w:rsid w:val="00541591"/>
    <w:rsid w:val="0054240E"/>
    <w:rsid w:val="00542ED3"/>
    <w:rsid w:val="0054319F"/>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31B"/>
    <w:rsid w:val="00553677"/>
    <w:rsid w:val="005541AD"/>
    <w:rsid w:val="00554842"/>
    <w:rsid w:val="00554C66"/>
    <w:rsid w:val="00554F56"/>
    <w:rsid w:val="00554FBA"/>
    <w:rsid w:val="00555005"/>
    <w:rsid w:val="00555070"/>
    <w:rsid w:val="00555B20"/>
    <w:rsid w:val="00556607"/>
    <w:rsid w:val="00556CAC"/>
    <w:rsid w:val="00556D84"/>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643"/>
    <w:rsid w:val="00572A4C"/>
    <w:rsid w:val="00572FF0"/>
    <w:rsid w:val="00573284"/>
    <w:rsid w:val="00573403"/>
    <w:rsid w:val="00573DD4"/>
    <w:rsid w:val="00574882"/>
    <w:rsid w:val="00574BD2"/>
    <w:rsid w:val="00575332"/>
    <w:rsid w:val="00575F1E"/>
    <w:rsid w:val="005761F2"/>
    <w:rsid w:val="00576C21"/>
    <w:rsid w:val="00577023"/>
    <w:rsid w:val="00577A61"/>
    <w:rsid w:val="0058010A"/>
    <w:rsid w:val="0058033C"/>
    <w:rsid w:val="005815E2"/>
    <w:rsid w:val="00581A68"/>
    <w:rsid w:val="00581B00"/>
    <w:rsid w:val="005820AF"/>
    <w:rsid w:val="0058212C"/>
    <w:rsid w:val="00582FD0"/>
    <w:rsid w:val="005836AF"/>
    <w:rsid w:val="00584291"/>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A0DF4"/>
    <w:rsid w:val="005A14A1"/>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191D"/>
    <w:rsid w:val="005B2422"/>
    <w:rsid w:val="005B25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1D4A"/>
    <w:rsid w:val="005C25A5"/>
    <w:rsid w:val="005C28BE"/>
    <w:rsid w:val="005C2B2C"/>
    <w:rsid w:val="005C2D51"/>
    <w:rsid w:val="005C319B"/>
    <w:rsid w:val="005C3662"/>
    <w:rsid w:val="005C3964"/>
    <w:rsid w:val="005C3D3D"/>
    <w:rsid w:val="005C40C4"/>
    <w:rsid w:val="005C4B21"/>
    <w:rsid w:val="005C4B34"/>
    <w:rsid w:val="005C51DD"/>
    <w:rsid w:val="005C5490"/>
    <w:rsid w:val="005C5985"/>
    <w:rsid w:val="005C66F0"/>
    <w:rsid w:val="005C6B9F"/>
    <w:rsid w:val="005C7286"/>
    <w:rsid w:val="005C7699"/>
    <w:rsid w:val="005C782D"/>
    <w:rsid w:val="005C7B33"/>
    <w:rsid w:val="005C7F18"/>
    <w:rsid w:val="005D01DA"/>
    <w:rsid w:val="005D0371"/>
    <w:rsid w:val="005D050E"/>
    <w:rsid w:val="005D0696"/>
    <w:rsid w:val="005D0B59"/>
    <w:rsid w:val="005D116D"/>
    <w:rsid w:val="005D124A"/>
    <w:rsid w:val="005D1967"/>
    <w:rsid w:val="005D1CF3"/>
    <w:rsid w:val="005D2B9B"/>
    <w:rsid w:val="005D42AB"/>
    <w:rsid w:val="005D4555"/>
    <w:rsid w:val="005D59BB"/>
    <w:rsid w:val="005D6233"/>
    <w:rsid w:val="005D69DE"/>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4E01"/>
    <w:rsid w:val="005E4E31"/>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6DD8"/>
    <w:rsid w:val="0060729D"/>
    <w:rsid w:val="00607C77"/>
    <w:rsid w:val="00607D29"/>
    <w:rsid w:val="00610135"/>
    <w:rsid w:val="0061097C"/>
    <w:rsid w:val="00610C80"/>
    <w:rsid w:val="00610E32"/>
    <w:rsid w:val="00611234"/>
    <w:rsid w:val="0061131E"/>
    <w:rsid w:val="0061247F"/>
    <w:rsid w:val="00612863"/>
    <w:rsid w:val="00612CE5"/>
    <w:rsid w:val="006134E7"/>
    <w:rsid w:val="00613D72"/>
    <w:rsid w:val="0061448A"/>
    <w:rsid w:val="00614680"/>
    <w:rsid w:val="00614C8A"/>
    <w:rsid w:val="0061502F"/>
    <w:rsid w:val="0061557A"/>
    <w:rsid w:val="0061574F"/>
    <w:rsid w:val="006159E4"/>
    <w:rsid w:val="006167C6"/>
    <w:rsid w:val="00617417"/>
    <w:rsid w:val="006177D1"/>
    <w:rsid w:val="00617F6E"/>
    <w:rsid w:val="0062018A"/>
    <w:rsid w:val="0062093A"/>
    <w:rsid w:val="0062095B"/>
    <w:rsid w:val="00621C92"/>
    <w:rsid w:val="00622241"/>
    <w:rsid w:val="0062322C"/>
    <w:rsid w:val="006242BC"/>
    <w:rsid w:val="006249D1"/>
    <w:rsid w:val="00625C83"/>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3FC"/>
    <w:rsid w:val="00637A9A"/>
    <w:rsid w:val="00640423"/>
    <w:rsid w:val="00640A85"/>
    <w:rsid w:val="00640D12"/>
    <w:rsid w:val="00640DFF"/>
    <w:rsid w:val="00640E2D"/>
    <w:rsid w:val="00641325"/>
    <w:rsid w:val="00641BD1"/>
    <w:rsid w:val="00642066"/>
    <w:rsid w:val="006424AD"/>
    <w:rsid w:val="006424E5"/>
    <w:rsid w:val="0064273E"/>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5A25"/>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A8C"/>
    <w:rsid w:val="006673E3"/>
    <w:rsid w:val="006676DC"/>
    <w:rsid w:val="006704AC"/>
    <w:rsid w:val="00670DD5"/>
    <w:rsid w:val="00672711"/>
    <w:rsid w:val="00672D5B"/>
    <w:rsid w:val="0067303F"/>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6F95"/>
    <w:rsid w:val="006871CC"/>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60DA"/>
    <w:rsid w:val="006A61EB"/>
    <w:rsid w:val="006A6349"/>
    <w:rsid w:val="006A7836"/>
    <w:rsid w:val="006B06D5"/>
    <w:rsid w:val="006B1CCC"/>
    <w:rsid w:val="006B1FBC"/>
    <w:rsid w:val="006B264B"/>
    <w:rsid w:val="006B3348"/>
    <w:rsid w:val="006B35C6"/>
    <w:rsid w:val="006B35FB"/>
    <w:rsid w:val="006B3728"/>
    <w:rsid w:val="006B3B11"/>
    <w:rsid w:val="006B400B"/>
    <w:rsid w:val="006B48AE"/>
    <w:rsid w:val="006B4AB8"/>
    <w:rsid w:val="006B4C45"/>
    <w:rsid w:val="006B53B5"/>
    <w:rsid w:val="006B5BDC"/>
    <w:rsid w:val="006B5D1A"/>
    <w:rsid w:val="006B65E5"/>
    <w:rsid w:val="006B6E82"/>
    <w:rsid w:val="006B77EA"/>
    <w:rsid w:val="006C00E8"/>
    <w:rsid w:val="006C10ED"/>
    <w:rsid w:val="006C146A"/>
    <w:rsid w:val="006C15C3"/>
    <w:rsid w:val="006C209F"/>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1FC6"/>
    <w:rsid w:val="006D20FD"/>
    <w:rsid w:val="006D239C"/>
    <w:rsid w:val="006D25C7"/>
    <w:rsid w:val="006D2A6E"/>
    <w:rsid w:val="006D31C3"/>
    <w:rsid w:val="006D382F"/>
    <w:rsid w:val="006D408E"/>
    <w:rsid w:val="006D4AB5"/>
    <w:rsid w:val="006D55BB"/>
    <w:rsid w:val="006D69F9"/>
    <w:rsid w:val="006D7219"/>
    <w:rsid w:val="006D78E6"/>
    <w:rsid w:val="006D79DB"/>
    <w:rsid w:val="006E0CC1"/>
    <w:rsid w:val="006E159E"/>
    <w:rsid w:val="006E2ACB"/>
    <w:rsid w:val="006E2CBF"/>
    <w:rsid w:val="006E3091"/>
    <w:rsid w:val="006E3403"/>
    <w:rsid w:val="006E3408"/>
    <w:rsid w:val="006E3A53"/>
    <w:rsid w:val="006E3A57"/>
    <w:rsid w:val="006E48AA"/>
    <w:rsid w:val="006E4AAB"/>
    <w:rsid w:val="006E4C8C"/>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338"/>
    <w:rsid w:val="006F3719"/>
    <w:rsid w:val="006F37D0"/>
    <w:rsid w:val="006F38FF"/>
    <w:rsid w:val="006F4441"/>
    <w:rsid w:val="006F5576"/>
    <w:rsid w:val="006F600E"/>
    <w:rsid w:val="006F61BE"/>
    <w:rsid w:val="006F65C9"/>
    <w:rsid w:val="006F65F3"/>
    <w:rsid w:val="006F73DC"/>
    <w:rsid w:val="007002D7"/>
    <w:rsid w:val="00700D3F"/>
    <w:rsid w:val="00700FC3"/>
    <w:rsid w:val="00701041"/>
    <w:rsid w:val="007020C2"/>
    <w:rsid w:val="007020F3"/>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C1A"/>
    <w:rsid w:val="00710E35"/>
    <w:rsid w:val="00710EED"/>
    <w:rsid w:val="00710EFA"/>
    <w:rsid w:val="00710F77"/>
    <w:rsid w:val="00711131"/>
    <w:rsid w:val="00711B33"/>
    <w:rsid w:val="00712196"/>
    <w:rsid w:val="00712493"/>
    <w:rsid w:val="007126BB"/>
    <w:rsid w:val="00713210"/>
    <w:rsid w:val="007132FE"/>
    <w:rsid w:val="00713B23"/>
    <w:rsid w:val="00713DBF"/>
    <w:rsid w:val="00713F0D"/>
    <w:rsid w:val="0071410C"/>
    <w:rsid w:val="00714154"/>
    <w:rsid w:val="00715EA4"/>
    <w:rsid w:val="00715F29"/>
    <w:rsid w:val="00716909"/>
    <w:rsid w:val="007170EB"/>
    <w:rsid w:val="00720164"/>
    <w:rsid w:val="00720264"/>
    <w:rsid w:val="00721051"/>
    <w:rsid w:val="00721EE7"/>
    <w:rsid w:val="0072216B"/>
    <w:rsid w:val="0072428F"/>
    <w:rsid w:val="007245D5"/>
    <w:rsid w:val="007246E8"/>
    <w:rsid w:val="00724D7B"/>
    <w:rsid w:val="0072563C"/>
    <w:rsid w:val="00725729"/>
    <w:rsid w:val="00725A22"/>
    <w:rsid w:val="00725AA0"/>
    <w:rsid w:val="0072693B"/>
    <w:rsid w:val="00726CE6"/>
    <w:rsid w:val="007276B8"/>
    <w:rsid w:val="0072786E"/>
    <w:rsid w:val="0073047B"/>
    <w:rsid w:val="00730EA3"/>
    <w:rsid w:val="00731071"/>
    <w:rsid w:val="00731270"/>
    <w:rsid w:val="0073163D"/>
    <w:rsid w:val="00731898"/>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811"/>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03A"/>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78"/>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4F1"/>
    <w:rsid w:val="00756E3A"/>
    <w:rsid w:val="007572DE"/>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8A9"/>
    <w:rsid w:val="0077099C"/>
    <w:rsid w:val="00770C60"/>
    <w:rsid w:val="00771D69"/>
    <w:rsid w:val="007726A7"/>
    <w:rsid w:val="007726F1"/>
    <w:rsid w:val="00772DB6"/>
    <w:rsid w:val="00772DE0"/>
    <w:rsid w:val="0077302C"/>
    <w:rsid w:val="00774DB1"/>
    <w:rsid w:val="007754F9"/>
    <w:rsid w:val="00775C1B"/>
    <w:rsid w:val="00776223"/>
    <w:rsid w:val="00777465"/>
    <w:rsid w:val="00777CCA"/>
    <w:rsid w:val="00780611"/>
    <w:rsid w:val="007810AF"/>
    <w:rsid w:val="0078131C"/>
    <w:rsid w:val="00781673"/>
    <w:rsid w:val="00781BEC"/>
    <w:rsid w:val="007826EE"/>
    <w:rsid w:val="007827F7"/>
    <w:rsid w:val="007832CA"/>
    <w:rsid w:val="00783E39"/>
    <w:rsid w:val="0078432E"/>
    <w:rsid w:val="007848B7"/>
    <w:rsid w:val="007857D8"/>
    <w:rsid w:val="00785A27"/>
    <w:rsid w:val="00786000"/>
    <w:rsid w:val="0078603F"/>
    <w:rsid w:val="00786356"/>
    <w:rsid w:val="007863F6"/>
    <w:rsid w:val="00786D51"/>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8FB"/>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3EC"/>
    <w:rsid w:val="007E4B7E"/>
    <w:rsid w:val="007E4FC6"/>
    <w:rsid w:val="007E5125"/>
    <w:rsid w:val="007E5F5F"/>
    <w:rsid w:val="007E66C3"/>
    <w:rsid w:val="007E6E66"/>
    <w:rsid w:val="007E7153"/>
    <w:rsid w:val="007E76AE"/>
    <w:rsid w:val="007E7858"/>
    <w:rsid w:val="007F0C26"/>
    <w:rsid w:val="007F1215"/>
    <w:rsid w:val="007F1254"/>
    <w:rsid w:val="007F1CED"/>
    <w:rsid w:val="007F2CE5"/>
    <w:rsid w:val="007F2CE7"/>
    <w:rsid w:val="007F378B"/>
    <w:rsid w:val="007F386C"/>
    <w:rsid w:val="007F3B77"/>
    <w:rsid w:val="007F43AF"/>
    <w:rsid w:val="007F4CA7"/>
    <w:rsid w:val="007F5474"/>
    <w:rsid w:val="007F5623"/>
    <w:rsid w:val="007F5C28"/>
    <w:rsid w:val="007F6371"/>
    <w:rsid w:val="007F70A4"/>
    <w:rsid w:val="007F7177"/>
    <w:rsid w:val="007F72B6"/>
    <w:rsid w:val="007F7471"/>
    <w:rsid w:val="007F750B"/>
    <w:rsid w:val="00801210"/>
    <w:rsid w:val="00801900"/>
    <w:rsid w:val="0080196B"/>
    <w:rsid w:val="00801A7B"/>
    <w:rsid w:val="008021B6"/>
    <w:rsid w:val="00802C2D"/>
    <w:rsid w:val="00804A2A"/>
    <w:rsid w:val="00804EC6"/>
    <w:rsid w:val="00805355"/>
    <w:rsid w:val="00805A77"/>
    <w:rsid w:val="00805B99"/>
    <w:rsid w:val="00805E6E"/>
    <w:rsid w:val="00806376"/>
    <w:rsid w:val="008068C6"/>
    <w:rsid w:val="008076FF"/>
    <w:rsid w:val="00807B81"/>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1F50"/>
    <w:rsid w:val="008221A8"/>
    <w:rsid w:val="00822A87"/>
    <w:rsid w:val="00822CDE"/>
    <w:rsid w:val="00822EB2"/>
    <w:rsid w:val="008238C5"/>
    <w:rsid w:val="00824651"/>
    <w:rsid w:val="00825136"/>
    <w:rsid w:val="008258E0"/>
    <w:rsid w:val="0082597D"/>
    <w:rsid w:val="008263F4"/>
    <w:rsid w:val="00830103"/>
    <w:rsid w:val="00830B8C"/>
    <w:rsid w:val="00831007"/>
    <w:rsid w:val="008314E4"/>
    <w:rsid w:val="00831A43"/>
    <w:rsid w:val="00831B97"/>
    <w:rsid w:val="00831E21"/>
    <w:rsid w:val="008321DA"/>
    <w:rsid w:val="0083228C"/>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53D4"/>
    <w:rsid w:val="0084720C"/>
    <w:rsid w:val="00847930"/>
    <w:rsid w:val="00847DEC"/>
    <w:rsid w:val="00850218"/>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037"/>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70A83"/>
    <w:rsid w:val="00871FC9"/>
    <w:rsid w:val="00872029"/>
    <w:rsid w:val="0087220C"/>
    <w:rsid w:val="00872819"/>
    <w:rsid w:val="00872CA0"/>
    <w:rsid w:val="0087318B"/>
    <w:rsid w:val="00873E39"/>
    <w:rsid w:val="00874211"/>
    <w:rsid w:val="00874285"/>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6138"/>
    <w:rsid w:val="008863CE"/>
    <w:rsid w:val="008867DD"/>
    <w:rsid w:val="00886B6B"/>
    <w:rsid w:val="00887C45"/>
    <w:rsid w:val="00890599"/>
    <w:rsid w:val="00891E45"/>
    <w:rsid w:val="00892543"/>
    <w:rsid w:val="00892A58"/>
    <w:rsid w:val="00892CBB"/>
    <w:rsid w:val="008930F8"/>
    <w:rsid w:val="0089333E"/>
    <w:rsid w:val="00893544"/>
    <w:rsid w:val="008935ED"/>
    <w:rsid w:val="0089376D"/>
    <w:rsid w:val="00893D09"/>
    <w:rsid w:val="00894716"/>
    <w:rsid w:val="00894768"/>
    <w:rsid w:val="00894877"/>
    <w:rsid w:val="00894906"/>
    <w:rsid w:val="008949DA"/>
    <w:rsid w:val="008949FB"/>
    <w:rsid w:val="00894E96"/>
    <w:rsid w:val="00895049"/>
    <w:rsid w:val="0089580A"/>
    <w:rsid w:val="00895822"/>
    <w:rsid w:val="0089582D"/>
    <w:rsid w:val="00896766"/>
    <w:rsid w:val="00896B23"/>
    <w:rsid w:val="008970C1"/>
    <w:rsid w:val="008976E0"/>
    <w:rsid w:val="008976EA"/>
    <w:rsid w:val="008977C3"/>
    <w:rsid w:val="00897C3C"/>
    <w:rsid w:val="008A138B"/>
    <w:rsid w:val="008A220A"/>
    <w:rsid w:val="008A234B"/>
    <w:rsid w:val="008A2363"/>
    <w:rsid w:val="008A26A6"/>
    <w:rsid w:val="008A26C8"/>
    <w:rsid w:val="008A27A9"/>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25C"/>
    <w:rsid w:val="008A63F9"/>
    <w:rsid w:val="008A6421"/>
    <w:rsid w:val="008A659F"/>
    <w:rsid w:val="008A6776"/>
    <w:rsid w:val="008A6BD4"/>
    <w:rsid w:val="008A6BDC"/>
    <w:rsid w:val="008A784B"/>
    <w:rsid w:val="008A7920"/>
    <w:rsid w:val="008B004D"/>
    <w:rsid w:val="008B091F"/>
    <w:rsid w:val="008B0F35"/>
    <w:rsid w:val="008B11F3"/>
    <w:rsid w:val="008B16D0"/>
    <w:rsid w:val="008B1811"/>
    <w:rsid w:val="008B1B00"/>
    <w:rsid w:val="008B1BCF"/>
    <w:rsid w:val="008B214B"/>
    <w:rsid w:val="008B22CE"/>
    <w:rsid w:val="008B24C7"/>
    <w:rsid w:val="008B292C"/>
    <w:rsid w:val="008B3131"/>
    <w:rsid w:val="008B338B"/>
    <w:rsid w:val="008B33DF"/>
    <w:rsid w:val="008B35A0"/>
    <w:rsid w:val="008B4777"/>
    <w:rsid w:val="008B529D"/>
    <w:rsid w:val="008B57F6"/>
    <w:rsid w:val="008B5D50"/>
    <w:rsid w:val="008B735D"/>
    <w:rsid w:val="008B7411"/>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3ED"/>
    <w:rsid w:val="008D0C8C"/>
    <w:rsid w:val="008D0F24"/>
    <w:rsid w:val="008D169B"/>
    <w:rsid w:val="008D1786"/>
    <w:rsid w:val="008D1DF3"/>
    <w:rsid w:val="008D2028"/>
    <w:rsid w:val="008D26D9"/>
    <w:rsid w:val="008D2B2C"/>
    <w:rsid w:val="008D2C29"/>
    <w:rsid w:val="008D436F"/>
    <w:rsid w:val="008D445C"/>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5D5"/>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04F"/>
    <w:rsid w:val="009006E5"/>
    <w:rsid w:val="009008D9"/>
    <w:rsid w:val="00900932"/>
    <w:rsid w:val="00900C40"/>
    <w:rsid w:val="00900E08"/>
    <w:rsid w:val="00901580"/>
    <w:rsid w:val="0090168C"/>
    <w:rsid w:val="009019A1"/>
    <w:rsid w:val="00901A00"/>
    <w:rsid w:val="00901E78"/>
    <w:rsid w:val="0090204C"/>
    <w:rsid w:val="009031B2"/>
    <w:rsid w:val="009033A2"/>
    <w:rsid w:val="009033BF"/>
    <w:rsid w:val="0090467F"/>
    <w:rsid w:val="009051EF"/>
    <w:rsid w:val="00905D70"/>
    <w:rsid w:val="00906E43"/>
    <w:rsid w:val="009107EA"/>
    <w:rsid w:val="00910A64"/>
    <w:rsid w:val="00910B3B"/>
    <w:rsid w:val="009112E8"/>
    <w:rsid w:val="00911A11"/>
    <w:rsid w:val="00912326"/>
    <w:rsid w:val="009123DF"/>
    <w:rsid w:val="00912632"/>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144F"/>
    <w:rsid w:val="00921A49"/>
    <w:rsid w:val="00921DE6"/>
    <w:rsid w:val="00922120"/>
    <w:rsid w:val="0092228A"/>
    <w:rsid w:val="00922A16"/>
    <w:rsid w:val="00923581"/>
    <w:rsid w:val="00923D36"/>
    <w:rsid w:val="00924145"/>
    <w:rsid w:val="009245F5"/>
    <w:rsid w:val="00924C8B"/>
    <w:rsid w:val="0092540B"/>
    <w:rsid w:val="00925B28"/>
    <w:rsid w:val="00925E77"/>
    <w:rsid w:val="00925EA8"/>
    <w:rsid w:val="0092635A"/>
    <w:rsid w:val="009271B9"/>
    <w:rsid w:val="0092765A"/>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37E0B"/>
    <w:rsid w:val="0094073A"/>
    <w:rsid w:val="009422CF"/>
    <w:rsid w:val="009427EC"/>
    <w:rsid w:val="009435E6"/>
    <w:rsid w:val="00944791"/>
    <w:rsid w:val="00945C3C"/>
    <w:rsid w:val="00946C24"/>
    <w:rsid w:val="00947783"/>
    <w:rsid w:val="00950D30"/>
    <w:rsid w:val="00951C81"/>
    <w:rsid w:val="0095234C"/>
    <w:rsid w:val="00952C84"/>
    <w:rsid w:val="009532AF"/>
    <w:rsid w:val="00953306"/>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2A25"/>
    <w:rsid w:val="00963662"/>
    <w:rsid w:val="00963703"/>
    <w:rsid w:val="00963A4D"/>
    <w:rsid w:val="00963B3A"/>
    <w:rsid w:val="00964502"/>
    <w:rsid w:val="00964817"/>
    <w:rsid w:val="009651F7"/>
    <w:rsid w:val="0096589B"/>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87E66"/>
    <w:rsid w:val="0099056B"/>
    <w:rsid w:val="009906BC"/>
    <w:rsid w:val="00990F25"/>
    <w:rsid w:val="00991450"/>
    <w:rsid w:val="00991670"/>
    <w:rsid w:val="00992728"/>
    <w:rsid w:val="00992879"/>
    <w:rsid w:val="009928DF"/>
    <w:rsid w:val="00993D71"/>
    <w:rsid w:val="00994705"/>
    <w:rsid w:val="00994B39"/>
    <w:rsid w:val="0099582F"/>
    <w:rsid w:val="00995867"/>
    <w:rsid w:val="009961C4"/>
    <w:rsid w:val="0099675E"/>
    <w:rsid w:val="00996A33"/>
    <w:rsid w:val="009977F9"/>
    <w:rsid w:val="00997A1E"/>
    <w:rsid w:val="00997E8B"/>
    <w:rsid w:val="009A011A"/>
    <w:rsid w:val="009A0322"/>
    <w:rsid w:val="009A04D4"/>
    <w:rsid w:val="009A0748"/>
    <w:rsid w:val="009A08C9"/>
    <w:rsid w:val="009A09F7"/>
    <w:rsid w:val="009A13C9"/>
    <w:rsid w:val="009A13EE"/>
    <w:rsid w:val="009A14CE"/>
    <w:rsid w:val="009A23AE"/>
    <w:rsid w:val="009A28E3"/>
    <w:rsid w:val="009A2BCA"/>
    <w:rsid w:val="009A3404"/>
    <w:rsid w:val="009A351F"/>
    <w:rsid w:val="009A3B09"/>
    <w:rsid w:val="009A4013"/>
    <w:rsid w:val="009A4FCC"/>
    <w:rsid w:val="009A5201"/>
    <w:rsid w:val="009A5822"/>
    <w:rsid w:val="009A59A1"/>
    <w:rsid w:val="009A6B19"/>
    <w:rsid w:val="009A70B3"/>
    <w:rsid w:val="009A75CB"/>
    <w:rsid w:val="009A780E"/>
    <w:rsid w:val="009A78F4"/>
    <w:rsid w:val="009B06FC"/>
    <w:rsid w:val="009B08EE"/>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2FC"/>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A66"/>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4454"/>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2CD"/>
    <w:rsid w:val="00A145D0"/>
    <w:rsid w:val="00A14781"/>
    <w:rsid w:val="00A15412"/>
    <w:rsid w:val="00A154CA"/>
    <w:rsid w:val="00A15782"/>
    <w:rsid w:val="00A158E5"/>
    <w:rsid w:val="00A15C99"/>
    <w:rsid w:val="00A16270"/>
    <w:rsid w:val="00A163B8"/>
    <w:rsid w:val="00A165CF"/>
    <w:rsid w:val="00A1682F"/>
    <w:rsid w:val="00A16C22"/>
    <w:rsid w:val="00A17B89"/>
    <w:rsid w:val="00A201D2"/>
    <w:rsid w:val="00A20760"/>
    <w:rsid w:val="00A20E62"/>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97B"/>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26D8"/>
    <w:rsid w:val="00A53595"/>
    <w:rsid w:val="00A53CA8"/>
    <w:rsid w:val="00A56490"/>
    <w:rsid w:val="00A56A1F"/>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10D"/>
    <w:rsid w:val="00A67876"/>
    <w:rsid w:val="00A67E81"/>
    <w:rsid w:val="00A717CE"/>
    <w:rsid w:val="00A71802"/>
    <w:rsid w:val="00A7213C"/>
    <w:rsid w:val="00A724D4"/>
    <w:rsid w:val="00A72736"/>
    <w:rsid w:val="00A729EE"/>
    <w:rsid w:val="00A72D75"/>
    <w:rsid w:val="00A73D6D"/>
    <w:rsid w:val="00A7407B"/>
    <w:rsid w:val="00A747D9"/>
    <w:rsid w:val="00A748C5"/>
    <w:rsid w:val="00A74D3B"/>
    <w:rsid w:val="00A750A7"/>
    <w:rsid w:val="00A75AF6"/>
    <w:rsid w:val="00A76EE2"/>
    <w:rsid w:val="00A77499"/>
    <w:rsid w:val="00A77798"/>
    <w:rsid w:val="00A77C0A"/>
    <w:rsid w:val="00A80038"/>
    <w:rsid w:val="00A80986"/>
    <w:rsid w:val="00A80CEE"/>
    <w:rsid w:val="00A80CF1"/>
    <w:rsid w:val="00A814FC"/>
    <w:rsid w:val="00A81A25"/>
    <w:rsid w:val="00A81AAF"/>
    <w:rsid w:val="00A81E22"/>
    <w:rsid w:val="00A81F40"/>
    <w:rsid w:val="00A822E1"/>
    <w:rsid w:val="00A8280A"/>
    <w:rsid w:val="00A829FA"/>
    <w:rsid w:val="00A82C1A"/>
    <w:rsid w:val="00A83483"/>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AF1"/>
    <w:rsid w:val="00A90F74"/>
    <w:rsid w:val="00A91C60"/>
    <w:rsid w:val="00A91F62"/>
    <w:rsid w:val="00A921A7"/>
    <w:rsid w:val="00A923E1"/>
    <w:rsid w:val="00A92AAF"/>
    <w:rsid w:val="00A92B3F"/>
    <w:rsid w:val="00A9304C"/>
    <w:rsid w:val="00A937A7"/>
    <w:rsid w:val="00A9447D"/>
    <w:rsid w:val="00A94BC3"/>
    <w:rsid w:val="00A960AC"/>
    <w:rsid w:val="00A9654E"/>
    <w:rsid w:val="00A9680E"/>
    <w:rsid w:val="00A9724B"/>
    <w:rsid w:val="00A972C8"/>
    <w:rsid w:val="00AA0076"/>
    <w:rsid w:val="00AA0276"/>
    <w:rsid w:val="00AA075C"/>
    <w:rsid w:val="00AA0B1F"/>
    <w:rsid w:val="00AA0E0B"/>
    <w:rsid w:val="00AA0F28"/>
    <w:rsid w:val="00AA1203"/>
    <w:rsid w:val="00AA14C6"/>
    <w:rsid w:val="00AA1544"/>
    <w:rsid w:val="00AA15F0"/>
    <w:rsid w:val="00AA1876"/>
    <w:rsid w:val="00AA1AE4"/>
    <w:rsid w:val="00AA1D8E"/>
    <w:rsid w:val="00AA1E7D"/>
    <w:rsid w:val="00AA200C"/>
    <w:rsid w:val="00AA202C"/>
    <w:rsid w:val="00AA2724"/>
    <w:rsid w:val="00AA2730"/>
    <w:rsid w:val="00AA2895"/>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58DA"/>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653"/>
    <w:rsid w:val="00AE485F"/>
    <w:rsid w:val="00AE4D4B"/>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276"/>
    <w:rsid w:val="00AF285A"/>
    <w:rsid w:val="00AF2A70"/>
    <w:rsid w:val="00AF2EFD"/>
    <w:rsid w:val="00AF2FB2"/>
    <w:rsid w:val="00AF3448"/>
    <w:rsid w:val="00AF3579"/>
    <w:rsid w:val="00AF4DF4"/>
    <w:rsid w:val="00AF4FB6"/>
    <w:rsid w:val="00AF5B11"/>
    <w:rsid w:val="00AF5DAA"/>
    <w:rsid w:val="00B008DC"/>
    <w:rsid w:val="00B00CE9"/>
    <w:rsid w:val="00B01301"/>
    <w:rsid w:val="00B0141C"/>
    <w:rsid w:val="00B01914"/>
    <w:rsid w:val="00B029D8"/>
    <w:rsid w:val="00B02AE0"/>
    <w:rsid w:val="00B02B5C"/>
    <w:rsid w:val="00B0333D"/>
    <w:rsid w:val="00B03C3F"/>
    <w:rsid w:val="00B03C58"/>
    <w:rsid w:val="00B04691"/>
    <w:rsid w:val="00B04A82"/>
    <w:rsid w:val="00B04A98"/>
    <w:rsid w:val="00B04B4B"/>
    <w:rsid w:val="00B04ED1"/>
    <w:rsid w:val="00B05212"/>
    <w:rsid w:val="00B061BA"/>
    <w:rsid w:val="00B0658C"/>
    <w:rsid w:val="00B072F6"/>
    <w:rsid w:val="00B0735A"/>
    <w:rsid w:val="00B07493"/>
    <w:rsid w:val="00B07565"/>
    <w:rsid w:val="00B100C4"/>
    <w:rsid w:val="00B10423"/>
    <w:rsid w:val="00B10A3C"/>
    <w:rsid w:val="00B10B65"/>
    <w:rsid w:val="00B118D7"/>
    <w:rsid w:val="00B11F8F"/>
    <w:rsid w:val="00B11FAA"/>
    <w:rsid w:val="00B12135"/>
    <w:rsid w:val="00B13A3A"/>
    <w:rsid w:val="00B13B12"/>
    <w:rsid w:val="00B1432B"/>
    <w:rsid w:val="00B14AAA"/>
    <w:rsid w:val="00B14F0F"/>
    <w:rsid w:val="00B1596D"/>
    <w:rsid w:val="00B1621A"/>
    <w:rsid w:val="00B1640F"/>
    <w:rsid w:val="00B167D7"/>
    <w:rsid w:val="00B169B1"/>
    <w:rsid w:val="00B16AF2"/>
    <w:rsid w:val="00B16EEF"/>
    <w:rsid w:val="00B17073"/>
    <w:rsid w:val="00B1716A"/>
    <w:rsid w:val="00B17D5B"/>
    <w:rsid w:val="00B2027C"/>
    <w:rsid w:val="00B207B4"/>
    <w:rsid w:val="00B20C5A"/>
    <w:rsid w:val="00B2193A"/>
    <w:rsid w:val="00B21949"/>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1A9D"/>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B07"/>
    <w:rsid w:val="00B51EDC"/>
    <w:rsid w:val="00B529E9"/>
    <w:rsid w:val="00B52C65"/>
    <w:rsid w:val="00B52FFE"/>
    <w:rsid w:val="00B5337D"/>
    <w:rsid w:val="00B53721"/>
    <w:rsid w:val="00B55195"/>
    <w:rsid w:val="00B55383"/>
    <w:rsid w:val="00B553BD"/>
    <w:rsid w:val="00B55E58"/>
    <w:rsid w:val="00B55F35"/>
    <w:rsid w:val="00B5788D"/>
    <w:rsid w:val="00B57AC6"/>
    <w:rsid w:val="00B60013"/>
    <w:rsid w:val="00B6005B"/>
    <w:rsid w:val="00B60324"/>
    <w:rsid w:val="00B60905"/>
    <w:rsid w:val="00B60A05"/>
    <w:rsid w:val="00B60BB8"/>
    <w:rsid w:val="00B6102D"/>
    <w:rsid w:val="00B610BC"/>
    <w:rsid w:val="00B620D5"/>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95D"/>
    <w:rsid w:val="00B66B50"/>
    <w:rsid w:val="00B71150"/>
    <w:rsid w:val="00B715C3"/>
    <w:rsid w:val="00B71793"/>
    <w:rsid w:val="00B721A5"/>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6C3"/>
    <w:rsid w:val="00B82750"/>
    <w:rsid w:val="00B82FA8"/>
    <w:rsid w:val="00B834B6"/>
    <w:rsid w:val="00B83694"/>
    <w:rsid w:val="00B83EAB"/>
    <w:rsid w:val="00B83FF6"/>
    <w:rsid w:val="00B84179"/>
    <w:rsid w:val="00B8421F"/>
    <w:rsid w:val="00B84388"/>
    <w:rsid w:val="00B844F7"/>
    <w:rsid w:val="00B845A8"/>
    <w:rsid w:val="00B845D3"/>
    <w:rsid w:val="00B8604B"/>
    <w:rsid w:val="00B90B0C"/>
    <w:rsid w:val="00B9129A"/>
    <w:rsid w:val="00B91DDC"/>
    <w:rsid w:val="00B91F45"/>
    <w:rsid w:val="00B925D4"/>
    <w:rsid w:val="00B92CBC"/>
    <w:rsid w:val="00B934C0"/>
    <w:rsid w:val="00B9419B"/>
    <w:rsid w:val="00B94204"/>
    <w:rsid w:val="00B9429D"/>
    <w:rsid w:val="00B958D8"/>
    <w:rsid w:val="00B95926"/>
    <w:rsid w:val="00B95A38"/>
    <w:rsid w:val="00B95E0B"/>
    <w:rsid w:val="00B973B5"/>
    <w:rsid w:val="00B97422"/>
    <w:rsid w:val="00B974D2"/>
    <w:rsid w:val="00B97DD3"/>
    <w:rsid w:val="00BA0FBE"/>
    <w:rsid w:val="00BA105E"/>
    <w:rsid w:val="00BA27FC"/>
    <w:rsid w:val="00BA3558"/>
    <w:rsid w:val="00BA3D64"/>
    <w:rsid w:val="00BA4225"/>
    <w:rsid w:val="00BA45F3"/>
    <w:rsid w:val="00BA50D4"/>
    <w:rsid w:val="00BA55DD"/>
    <w:rsid w:val="00BA58B2"/>
    <w:rsid w:val="00BA6113"/>
    <w:rsid w:val="00BA619F"/>
    <w:rsid w:val="00BA71CE"/>
    <w:rsid w:val="00BA79DE"/>
    <w:rsid w:val="00BA7A62"/>
    <w:rsid w:val="00BA7DCA"/>
    <w:rsid w:val="00BB00BF"/>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654"/>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C3C"/>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667"/>
    <w:rsid w:val="00BD5790"/>
    <w:rsid w:val="00BD59BE"/>
    <w:rsid w:val="00BD5ECA"/>
    <w:rsid w:val="00BD641B"/>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511"/>
    <w:rsid w:val="00BF55F2"/>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3F41"/>
    <w:rsid w:val="00C14C0B"/>
    <w:rsid w:val="00C14D03"/>
    <w:rsid w:val="00C155D4"/>
    <w:rsid w:val="00C16991"/>
    <w:rsid w:val="00C16BA3"/>
    <w:rsid w:val="00C17643"/>
    <w:rsid w:val="00C204A9"/>
    <w:rsid w:val="00C20712"/>
    <w:rsid w:val="00C2080B"/>
    <w:rsid w:val="00C20901"/>
    <w:rsid w:val="00C2151F"/>
    <w:rsid w:val="00C22648"/>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811"/>
    <w:rsid w:val="00C32C20"/>
    <w:rsid w:val="00C32FE0"/>
    <w:rsid w:val="00C33A88"/>
    <w:rsid w:val="00C33EA2"/>
    <w:rsid w:val="00C3471C"/>
    <w:rsid w:val="00C34A13"/>
    <w:rsid w:val="00C34C17"/>
    <w:rsid w:val="00C34EEC"/>
    <w:rsid w:val="00C358D9"/>
    <w:rsid w:val="00C35942"/>
    <w:rsid w:val="00C359AD"/>
    <w:rsid w:val="00C35AC5"/>
    <w:rsid w:val="00C368F8"/>
    <w:rsid w:val="00C36E0A"/>
    <w:rsid w:val="00C36E28"/>
    <w:rsid w:val="00C36F50"/>
    <w:rsid w:val="00C379A7"/>
    <w:rsid w:val="00C40DF4"/>
    <w:rsid w:val="00C41623"/>
    <w:rsid w:val="00C416ED"/>
    <w:rsid w:val="00C418EF"/>
    <w:rsid w:val="00C41D95"/>
    <w:rsid w:val="00C41DFD"/>
    <w:rsid w:val="00C422C8"/>
    <w:rsid w:val="00C42368"/>
    <w:rsid w:val="00C4283F"/>
    <w:rsid w:val="00C437B3"/>
    <w:rsid w:val="00C43D1B"/>
    <w:rsid w:val="00C44B02"/>
    <w:rsid w:val="00C45A95"/>
    <w:rsid w:val="00C465E2"/>
    <w:rsid w:val="00C46816"/>
    <w:rsid w:val="00C46CC7"/>
    <w:rsid w:val="00C46D24"/>
    <w:rsid w:val="00C47515"/>
    <w:rsid w:val="00C508A5"/>
    <w:rsid w:val="00C51773"/>
    <w:rsid w:val="00C51FBC"/>
    <w:rsid w:val="00C520C5"/>
    <w:rsid w:val="00C5224A"/>
    <w:rsid w:val="00C525C7"/>
    <w:rsid w:val="00C52639"/>
    <w:rsid w:val="00C52E23"/>
    <w:rsid w:val="00C545D2"/>
    <w:rsid w:val="00C547CF"/>
    <w:rsid w:val="00C54B26"/>
    <w:rsid w:val="00C54F49"/>
    <w:rsid w:val="00C55CAF"/>
    <w:rsid w:val="00C56455"/>
    <w:rsid w:val="00C57060"/>
    <w:rsid w:val="00C57573"/>
    <w:rsid w:val="00C60132"/>
    <w:rsid w:val="00C60173"/>
    <w:rsid w:val="00C6053F"/>
    <w:rsid w:val="00C60565"/>
    <w:rsid w:val="00C60843"/>
    <w:rsid w:val="00C61411"/>
    <w:rsid w:val="00C6180C"/>
    <w:rsid w:val="00C62217"/>
    <w:rsid w:val="00C6280F"/>
    <w:rsid w:val="00C629DB"/>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34DA"/>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1E"/>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9E5"/>
    <w:rsid w:val="00C91B24"/>
    <w:rsid w:val="00C91DB5"/>
    <w:rsid w:val="00C91ED5"/>
    <w:rsid w:val="00C92412"/>
    <w:rsid w:val="00C92548"/>
    <w:rsid w:val="00C92698"/>
    <w:rsid w:val="00C9271D"/>
    <w:rsid w:val="00C9295A"/>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713"/>
    <w:rsid w:val="00CA39C1"/>
    <w:rsid w:val="00CA3CF7"/>
    <w:rsid w:val="00CA495F"/>
    <w:rsid w:val="00CA4ECB"/>
    <w:rsid w:val="00CA58B0"/>
    <w:rsid w:val="00CA599D"/>
    <w:rsid w:val="00CA5F1E"/>
    <w:rsid w:val="00CA688A"/>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1E"/>
    <w:rsid w:val="00CC4871"/>
    <w:rsid w:val="00CC4EBE"/>
    <w:rsid w:val="00CC5322"/>
    <w:rsid w:val="00CC5666"/>
    <w:rsid w:val="00CC646C"/>
    <w:rsid w:val="00CC693F"/>
    <w:rsid w:val="00CC6E0B"/>
    <w:rsid w:val="00CC79E6"/>
    <w:rsid w:val="00CD036C"/>
    <w:rsid w:val="00CD07D4"/>
    <w:rsid w:val="00CD07E3"/>
    <w:rsid w:val="00CD0E90"/>
    <w:rsid w:val="00CD117B"/>
    <w:rsid w:val="00CD11E1"/>
    <w:rsid w:val="00CD1240"/>
    <w:rsid w:val="00CD1A6C"/>
    <w:rsid w:val="00CD2472"/>
    <w:rsid w:val="00CD2BF3"/>
    <w:rsid w:val="00CD368F"/>
    <w:rsid w:val="00CD36C5"/>
    <w:rsid w:val="00CD406D"/>
    <w:rsid w:val="00CD41C4"/>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A3E"/>
    <w:rsid w:val="00CE0B06"/>
    <w:rsid w:val="00CE0C53"/>
    <w:rsid w:val="00CE0FDE"/>
    <w:rsid w:val="00CE1B85"/>
    <w:rsid w:val="00CE2277"/>
    <w:rsid w:val="00CE31CA"/>
    <w:rsid w:val="00CE36B1"/>
    <w:rsid w:val="00CE5DC4"/>
    <w:rsid w:val="00CE5F3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DC3"/>
    <w:rsid w:val="00CF681C"/>
    <w:rsid w:val="00CF692C"/>
    <w:rsid w:val="00CF69D9"/>
    <w:rsid w:val="00CF7CBF"/>
    <w:rsid w:val="00CF7DD7"/>
    <w:rsid w:val="00D00213"/>
    <w:rsid w:val="00D01453"/>
    <w:rsid w:val="00D017E5"/>
    <w:rsid w:val="00D018F3"/>
    <w:rsid w:val="00D02530"/>
    <w:rsid w:val="00D027FD"/>
    <w:rsid w:val="00D02CBF"/>
    <w:rsid w:val="00D03014"/>
    <w:rsid w:val="00D03243"/>
    <w:rsid w:val="00D0477B"/>
    <w:rsid w:val="00D04A14"/>
    <w:rsid w:val="00D05509"/>
    <w:rsid w:val="00D05A4D"/>
    <w:rsid w:val="00D05B9E"/>
    <w:rsid w:val="00D05CD2"/>
    <w:rsid w:val="00D05EAC"/>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132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90A"/>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EFC"/>
    <w:rsid w:val="00D41FE7"/>
    <w:rsid w:val="00D42A95"/>
    <w:rsid w:val="00D44959"/>
    <w:rsid w:val="00D44D3F"/>
    <w:rsid w:val="00D461CD"/>
    <w:rsid w:val="00D46F0A"/>
    <w:rsid w:val="00D46FCC"/>
    <w:rsid w:val="00D47AA5"/>
    <w:rsid w:val="00D501FC"/>
    <w:rsid w:val="00D50995"/>
    <w:rsid w:val="00D50BAC"/>
    <w:rsid w:val="00D50E99"/>
    <w:rsid w:val="00D5113F"/>
    <w:rsid w:val="00D51743"/>
    <w:rsid w:val="00D51DBD"/>
    <w:rsid w:val="00D5227B"/>
    <w:rsid w:val="00D52300"/>
    <w:rsid w:val="00D53173"/>
    <w:rsid w:val="00D53663"/>
    <w:rsid w:val="00D53AB3"/>
    <w:rsid w:val="00D53BBC"/>
    <w:rsid w:val="00D53DED"/>
    <w:rsid w:val="00D550C3"/>
    <w:rsid w:val="00D5549A"/>
    <w:rsid w:val="00D55C66"/>
    <w:rsid w:val="00D55C6C"/>
    <w:rsid w:val="00D56AF6"/>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55E"/>
    <w:rsid w:val="00D767F9"/>
    <w:rsid w:val="00D76AC9"/>
    <w:rsid w:val="00D76D11"/>
    <w:rsid w:val="00D77849"/>
    <w:rsid w:val="00D8001F"/>
    <w:rsid w:val="00D807BD"/>
    <w:rsid w:val="00D80D54"/>
    <w:rsid w:val="00D8131C"/>
    <w:rsid w:val="00D819A9"/>
    <w:rsid w:val="00D8230F"/>
    <w:rsid w:val="00D8278B"/>
    <w:rsid w:val="00D83D14"/>
    <w:rsid w:val="00D841F3"/>
    <w:rsid w:val="00D84F5D"/>
    <w:rsid w:val="00D85402"/>
    <w:rsid w:val="00D85B38"/>
    <w:rsid w:val="00D87C7C"/>
    <w:rsid w:val="00D90C20"/>
    <w:rsid w:val="00D914A8"/>
    <w:rsid w:val="00D933DC"/>
    <w:rsid w:val="00D9370A"/>
    <w:rsid w:val="00D93838"/>
    <w:rsid w:val="00D9496A"/>
    <w:rsid w:val="00D94BAE"/>
    <w:rsid w:val="00D95A78"/>
    <w:rsid w:val="00D95BFA"/>
    <w:rsid w:val="00D95DB2"/>
    <w:rsid w:val="00D95EA9"/>
    <w:rsid w:val="00D965BC"/>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598"/>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5CD"/>
    <w:rsid w:val="00DB3906"/>
    <w:rsid w:val="00DB4B12"/>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3BC"/>
    <w:rsid w:val="00DC140A"/>
    <w:rsid w:val="00DC1478"/>
    <w:rsid w:val="00DC1CA1"/>
    <w:rsid w:val="00DC24D9"/>
    <w:rsid w:val="00DC2762"/>
    <w:rsid w:val="00DC2A8C"/>
    <w:rsid w:val="00DC2B9B"/>
    <w:rsid w:val="00DC333D"/>
    <w:rsid w:val="00DC3475"/>
    <w:rsid w:val="00DC3B67"/>
    <w:rsid w:val="00DC3E10"/>
    <w:rsid w:val="00DC4256"/>
    <w:rsid w:val="00DC6107"/>
    <w:rsid w:val="00DC6CA0"/>
    <w:rsid w:val="00DC714E"/>
    <w:rsid w:val="00DD0340"/>
    <w:rsid w:val="00DD092B"/>
    <w:rsid w:val="00DD0CE1"/>
    <w:rsid w:val="00DD11F4"/>
    <w:rsid w:val="00DD1CD6"/>
    <w:rsid w:val="00DD1EAE"/>
    <w:rsid w:val="00DD2202"/>
    <w:rsid w:val="00DD2271"/>
    <w:rsid w:val="00DD2483"/>
    <w:rsid w:val="00DD258E"/>
    <w:rsid w:val="00DD3168"/>
    <w:rsid w:val="00DD3255"/>
    <w:rsid w:val="00DD337E"/>
    <w:rsid w:val="00DD3431"/>
    <w:rsid w:val="00DD393C"/>
    <w:rsid w:val="00DD3B98"/>
    <w:rsid w:val="00DD3D8C"/>
    <w:rsid w:val="00DD4051"/>
    <w:rsid w:val="00DD4D95"/>
    <w:rsid w:val="00DD4F6D"/>
    <w:rsid w:val="00DD560A"/>
    <w:rsid w:val="00DD58F8"/>
    <w:rsid w:val="00DD6512"/>
    <w:rsid w:val="00DD6ADD"/>
    <w:rsid w:val="00DD6F07"/>
    <w:rsid w:val="00DD772D"/>
    <w:rsid w:val="00DD7C2F"/>
    <w:rsid w:val="00DE0CE6"/>
    <w:rsid w:val="00DE221F"/>
    <w:rsid w:val="00DE22A7"/>
    <w:rsid w:val="00DE2DD3"/>
    <w:rsid w:val="00DE2F8F"/>
    <w:rsid w:val="00DE3734"/>
    <w:rsid w:val="00DE39B6"/>
    <w:rsid w:val="00DE3F1E"/>
    <w:rsid w:val="00DE4500"/>
    <w:rsid w:val="00DE453A"/>
    <w:rsid w:val="00DE4B21"/>
    <w:rsid w:val="00DE4CFF"/>
    <w:rsid w:val="00DE52BA"/>
    <w:rsid w:val="00DE5697"/>
    <w:rsid w:val="00DE581C"/>
    <w:rsid w:val="00DE6D28"/>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978"/>
    <w:rsid w:val="00DF5A76"/>
    <w:rsid w:val="00DF5D5C"/>
    <w:rsid w:val="00DF5E57"/>
    <w:rsid w:val="00DF6348"/>
    <w:rsid w:val="00DF66BA"/>
    <w:rsid w:val="00DF66D9"/>
    <w:rsid w:val="00DF718E"/>
    <w:rsid w:val="00DF731B"/>
    <w:rsid w:val="00DF7684"/>
    <w:rsid w:val="00DF7F08"/>
    <w:rsid w:val="00E00962"/>
    <w:rsid w:val="00E00B3D"/>
    <w:rsid w:val="00E00C2D"/>
    <w:rsid w:val="00E01807"/>
    <w:rsid w:val="00E0195D"/>
    <w:rsid w:val="00E02B3D"/>
    <w:rsid w:val="00E02C24"/>
    <w:rsid w:val="00E0364D"/>
    <w:rsid w:val="00E050B5"/>
    <w:rsid w:val="00E05CC9"/>
    <w:rsid w:val="00E05CDE"/>
    <w:rsid w:val="00E07484"/>
    <w:rsid w:val="00E07C0A"/>
    <w:rsid w:val="00E07EF6"/>
    <w:rsid w:val="00E101DC"/>
    <w:rsid w:val="00E104D3"/>
    <w:rsid w:val="00E10A63"/>
    <w:rsid w:val="00E10BD5"/>
    <w:rsid w:val="00E119E5"/>
    <w:rsid w:val="00E11A21"/>
    <w:rsid w:val="00E11F04"/>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5C3"/>
    <w:rsid w:val="00E176A4"/>
    <w:rsid w:val="00E17A5D"/>
    <w:rsid w:val="00E17EAD"/>
    <w:rsid w:val="00E20330"/>
    <w:rsid w:val="00E20953"/>
    <w:rsid w:val="00E20CE0"/>
    <w:rsid w:val="00E223D3"/>
    <w:rsid w:val="00E22AC6"/>
    <w:rsid w:val="00E23C3E"/>
    <w:rsid w:val="00E241EE"/>
    <w:rsid w:val="00E2435D"/>
    <w:rsid w:val="00E2465E"/>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2C81"/>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96F"/>
    <w:rsid w:val="00E44BCB"/>
    <w:rsid w:val="00E45B9B"/>
    <w:rsid w:val="00E45FC3"/>
    <w:rsid w:val="00E46D16"/>
    <w:rsid w:val="00E479DA"/>
    <w:rsid w:val="00E51034"/>
    <w:rsid w:val="00E517C1"/>
    <w:rsid w:val="00E5181E"/>
    <w:rsid w:val="00E51BAA"/>
    <w:rsid w:val="00E51C99"/>
    <w:rsid w:val="00E5200D"/>
    <w:rsid w:val="00E527AA"/>
    <w:rsid w:val="00E532A6"/>
    <w:rsid w:val="00E5355D"/>
    <w:rsid w:val="00E544CA"/>
    <w:rsid w:val="00E5454B"/>
    <w:rsid w:val="00E54643"/>
    <w:rsid w:val="00E5550E"/>
    <w:rsid w:val="00E55B05"/>
    <w:rsid w:val="00E55C34"/>
    <w:rsid w:val="00E5654F"/>
    <w:rsid w:val="00E56B62"/>
    <w:rsid w:val="00E56E46"/>
    <w:rsid w:val="00E573FE"/>
    <w:rsid w:val="00E5766D"/>
    <w:rsid w:val="00E57BC5"/>
    <w:rsid w:val="00E60045"/>
    <w:rsid w:val="00E62616"/>
    <w:rsid w:val="00E62DA6"/>
    <w:rsid w:val="00E62DF3"/>
    <w:rsid w:val="00E63065"/>
    <w:rsid w:val="00E63468"/>
    <w:rsid w:val="00E63B3F"/>
    <w:rsid w:val="00E63E5B"/>
    <w:rsid w:val="00E63F39"/>
    <w:rsid w:val="00E64F5A"/>
    <w:rsid w:val="00E64F82"/>
    <w:rsid w:val="00E6565F"/>
    <w:rsid w:val="00E66D3E"/>
    <w:rsid w:val="00E66DB7"/>
    <w:rsid w:val="00E6701D"/>
    <w:rsid w:val="00E67459"/>
    <w:rsid w:val="00E674B6"/>
    <w:rsid w:val="00E67AAF"/>
    <w:rsid w:val="00E67C87"/>
    <w:rsid w:val="00E700FF"/>
    <w:rsid w:val="00E7135A"/>
    <w:rsid w:val="00E7201D"/>
    <w:rsid w:val="00E72157"/>
    <w:rsid w:val="00E73464"/>
    <w:rsid w:val="00E73F3C"/>
    <w:rsid w:val="00E74147"/>
    <w:rsid w:val="00E74853"/>
    <w:rsid w:val="00E74B4D"/>
    <w:rsid w:val="00E74DAD"/>
    <w:rsid w:val="00E75051"/>
    <w:rsid w:val="00E7505E"/>
    <w:rsid w:val="00E75441"/>
    <w:rsid w:val="00E75931"/>
    <w:rsid w:val="00E75AEA"/>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066"/>
    <w:rsid w:val="00E90341"/>
    <w:rsid w:val="00E9034B"/>
    <w:rsid w:val="00E909A1"/>
    <w:rsid w:val="00E90E4D"/>
    <w:rsid w:val="00E91042"/>
    <w:rsid w:val="00E911B6"/>
    <w:rsid w:val="00E92934"/>
    <w:rsid w:val="00E92B85"/>
    <w:rsid w:val="00E9301B"/>
    <w:rsid w:val="00E930E8"/>
    <w:rsid w:val="00E9371E"/>
    <w:rsid w:val="00E94169"/>
    <w:rsid w:val="00E95127"/>
    <w:rsid w:val="00E954B0"/>
    <w:rsid w:val="00E95543"/>
    <w:rsid w:val="00E958AA"/>
    <w:rsid w:val="00E96009"/>
    <w:rsid w:val="00E96F5F"/>
    <w:rsid w:val="00E97314"/>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5DFA"/>
    <w:rsid w:val="00EA704B"/>
    <w:rsid w:val="00EA7928"/>
    <w:rsid w:val="00EA7CCB"/>
    <w:rsid w:val="00EB072C"/>
    <w:rsid w:val="00EB074F"/>
    <w:rsid w:val="00EB0F30"/>
    <w:rsid w:val="00EB172C"/>
    <w:rsid w:val="00EB1BDB"/>
    <w:rsid w:val="00EB1D47"/>
    <w:rsid w:val="00EB1D4F"/>
    <w:rsid w:val="00EB1E0C"/>
    <w:rsid w:val="00EB1FEE"/>
    <w:rsid w:val="00EB2255"/>
    <w:rsid w:val="00EB2706"/>
    <w:rsid w:val="00EB3663"/>
    <w:rsid w:val="00EB3A4A"/>
    <w:rsid w:val="00EB4107"/>
    <w:rsid w:val="00EB44FC"/>
    <w:rsid w:val="00EB5386"/>
    <w:rsid w:val="00EB58C7"/>
    <w:rsid w:val="00EB5DBD"/>
    <w:rsid w:val="00EB621B"/>
    <w:rsid w:val="00EB643B"/>
    <w:rsid w:val="00EB6D88"/>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A87"/>
    <w:rsid w:val="00ED2D48"/>
    <w:rsid w:val="00ED2E0E"/>
    <w:rsid w:val="00ED3063"/>
    <w:rsid w:val="00ED3202"/>
    <w:rsid w:val="00ED3367"/>
    <w:rsid w:val="00ED3776"/>
    <w:rsid w:val="00ED3AA5"/>
    <w:rsid w:val="00ED3C3B"/>
    <w:rsid w:val="00ED3CA3"/>
    <w:rsid w:val="00ED3D10"/>
    <w:rsid w:val="00ED4239"/>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0ACE"/>
    <w:rsid w:val="00EF1461"/>
    <w:rsid w:val="00EF18ED"/>
    <w:rsid w:val="00EF1EEF"/>
    <w:rsid w:val="00EF23E9"/>
    <w:rsid w:val="00EF320B"/>
    <w:rsid w:val="00EF33D3"/>
    <w:rsid w:val="00EF40D6"/>
    <w:rsid w:val="00EF45A5"/>
    <w:rsid w:val="00EF4731"/>
    <w:rsid w:val="00EF52A7"/>
    <w:rsid w:val="00EF5644"/>
    <w:rsid w:val="00EF706A"/>
    <w:rsid w:val="00EF7378"/>
    <w:rsid w:val="00EF7879"/>
    <w:rsid w:val="00EF7A64"/>
    <w:rsid w:val="00F00D0B"/>
    <w:rsid w:val="00F0143D"/>
    <w:rsid w:val="00F01C2D"/>
    <w:rsid w:val="00F027FD"/>
    <w:rsid w:val="00F03B76"/>
    <w:rsid w:val="00F03CAF"/>
    <w:rsid w:val="00F040E7"/>
    <w:rsid w:val="00F043AD"/>
    <w:rsid w:val="00F043ED"/>
    <w:rsid w:val="00F04B9F"/>
    <w:rsid w:val="00F04CD5"/>
    <w:rsid w:val="00F04F0B"/>
    <w:rsid w:val="00F05069"/>
    <w:rsid w:val="00F05370"/>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4FD3"/>
    <w:rsid w:val="00F1515E"/>
    <w:rsid w:val="00F15916"/>
    <w:rsid w:val="00F15ED9"/>
    <w:rsid w:val="00F1604B"/>
    <w:rsid w:val="00F1606D"/>
    <w:rsid w:val="00F167EB"/>
    <w:rsid w:val="00F168F4"/>
    <w:rsid w:val="00F16BA1"/>
    <w:rsid w:val="00F16E07"/>
    <w:rsid w:val="00F17A4D"/>
    <w:rsid w:val="00F20815"/>
    <w:rsid w:val="00F20BD2"/>
    <w:rsid w:val="00F20BDA"/>
    <w:rsid w:val="00F21825"/>
    <w:rsid w:val="00F21A4C"/>
    <w:rsid w:val="00F21E53"/>
    <w:rsid w:val="00F225E5"/>
    <w:rsid w:val="00F23144"/>
    <w:rsid w:val="00F23729"/>
    <w:rsid w:val="00F23861"/>
    <w:rsid w:val="00F23C2E"/>
    <w:rsid w:val="00F23C68"/>
    <w:rsid w:val="00F23E7F"/>
    <w:rsid w:val="00F243BB"/>
    <w:rsid w:val="00F247C4"/>
    <w:rsid w:val="00F25662"/>
    <w:rsid w:val="00F25F7B"/>
    <w:rsid w:val="00F26165"/>
    <w:rsid w:val="00F261BE"/>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F3C"/>
    <w:rsid w:val="00F40EDF"/>
    <w:rsid w:val="00F40F33"/>
    <w:rsid w:val="00F42B1E"/>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2148"/>
    <w:rsid w:val="00F535A2"/>
    <w:rsid w:val="00F53BC0"/>
    <w:rsid w:val="00F54B82"/>
    <w:rsid w:val="00F558B9"/>
    <w:rsid w:val="00F5606F"/>
    <w:rsid w:val="00F56D83"/>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1CC4"/>
    <w:rsid w:val="00F74DEF"/>
    <w:rsid w:val="00F7579F"/>
    <w:rsid w:val="00F75DF1"/>
    <w:rsid w:val="00F762EA"/>
    <w:rsid w:val="00F768F2"/>
    <w:rsid w:val="00F76F71"/>
    <w:rsid w:val="00F76FB1"/>
    <w:rsid w:val="00F77234"/>
    <w:rsid w:val="00F7727D"/>
    <w:rsid w:val="00F77358"/>
    <w:rsid w:val="00F774C2"/>
    <w:rsid w:val="00F77F7B"/>
    <w:rsid w:val="00F80135"/>
    <w:rsid w:val="00F8093C"/>
    <w:rsid w:val="00F80C45"/>
    <w:rsid w:val="00F80CD1"/>
    <w:rsid w:val="00F80D43"/>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0DC8"/>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72C"/>
    <w:rsid w:val="00FB0983"/>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3E70"/>
    <w:rsid w:val="00FC4A63"/>
    <w:rsid w:val="00FC5F8C"/>
    <w:rsid w:val="00FC6068"/>
    <w:rsid w:val="00FC63D9"/>
    <w:rsid w:val="00FC64C9"/>
    <w:rsid w:val="00FC7009"/>
    <w:rsid w:val="00FC731C"/>
    <w:rsid w:val="00FC7650"/>
    <w:rsid w:val="00FC77E0"/>
    <w:rsid w:val="00FC7B87"/>
    <w:rsid w:val="00FD0B64"/>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1567"/>
    <w:rsid w:val="00FE1585"/>
    <w:rsid w:val="00FE1883"/>
    <w:rsid w:val="00FE1F59"/>
    <w:rsid w:val="00FE22EE"/>
    <w:rsid w:val="00FE24CB"/>
    <w:rsid w:val="00FE25A2"/>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4F68"/>
    <w:rsid w:val="00FF50DD"/>
    <w:rsid w:val="00FF5247"/>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qFormat/>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png"/><Relationship Id="rId3" Type="http://purl.oclc.org/ooxml/officeDocument/relationships/styles" Target="styles.xml"/><Relationship Id="rId7" Type="http://purl.oclc.org/ooxml/officeDocument/relationships/endnotes" Target="endnotes.xml"/><Relationship Id="rId12" Type="http://purl.oclc.org/ooxml/officeDocument/relationships/theme" Target="theme/theme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footer" Target="footer1.xml"/><Relationship Id="rId4" Type="http://purl.oclc.org/ooxml/officeDocument/relationships/settings" Target="settings.xml"/><Relationship Id="rId9" Type="http://purl.oclc.org/ooxml/officeDocument/relationships/image" Target="media/image2.png"/></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Template>
  <TotalTime>110</TotalTime>
  <Pages>3</Pages>
  <Words>994</Words>
  <Characters>4916</Characters>
  <Application>Microsoft Office Word</Application>
  <DocSecurity>0</DocSecurity>
  <Lines>106</Lines>
  <Paragraphs>90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CTC_Lu YANG</cp:lastModifiedBy>
  <cp:revision>472</cp:revision>
  <cp:lastPrinted>2010-01-07T02:23:00Z</cp:lastPrinted>
  <dcterms:created xsi:type="dcterms:W3CDTF">2025-09-28T02:18:00Z</dcterms:created>
  <dcterms:modified xsi:type="dcterms:W3CDTF">2025-09-30T02:02:00Z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